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273A3FE1" w:rsidR="00B12F4D" w:rsidRPr="007F581B" w:rsidRDefault="001E0B7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E0B7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关于修缮瑶湖校区学生公寓第5栋、第6栋公共卫生间厕所门、洗浴间门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3803</w:t>
      </w:r>
    </w:p>
    <w:bookmarkEnd w:id="0"/>
    <w:p w14:paraId="5AEEE8A7" w14:textId="694459C9" w:rsidR="00B12F4D" w:rsidRPr="00AD63AA" w:rsidRDefault="00B12F4D" w:rsidP="001E0B7D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接学院及学生反馈学生公寓第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栋公共卫生间厕所门、洗浴间门维修周期颇长，为给学生提供人性化服务，预测第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栋公共卫生间厕所门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套（含五金、挡板）、洗浴间门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50</w:t>
      </w:r>
      <w:r w:rsidR="001E0B7D" w:rsidRPr="001E0B7D">
        <w:rPr>
          <w:rFonts w:hint="eastAsia"/>
          <w:color w:val="333333"/>
          <w:sz w:val="27"/>
          <w:szCs w:val="27"/>
          <w:shd w:val="clear" w:color="auto" w:fill="FFFFFF"/>
        </w:rPr>
        <w:t>套（含五金、挡板）需要修缮。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ED34" w14:textId="77777777" w:rsidR="004A1436" w:rsidRDefault="004A1436" w:rsidP="00FE732D">
      <w:r>
        <w:separator/>
      </w:r>
    </w:p>
  </w:endnote>
  <w:endnote w:type="continuationSeparator" w:id="0">
    <w:p w14:paraId="64CC3F4F" w14:textId="77777777" w:rsidR="004A1436" w:rsidRDefault="004A143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EB1E" w14:textId="77777777" w:rsidR="004A1436" w:rsidRDefault="004A1436" w:rsidP="00FE732D">
      <w:r>
        <w:separator/>
      </w:r>
    </w:p>
  </w:footnote>
  <w:footnote w:type="continuationSeparator" w:id="0">
    <w:p w14:paraId="3FB524E9" w14:textId="77777777" w:rsidR="004A1436" w:rsidRDefault="004A143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E0B7D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377B"/>
    <w:rsid w:val="00475842"/>
    <w:rsid w:val="004A1436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15AA5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07AA2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2023-10-05T08:51:00Z</dcterms:created>
  <dcterms:modified xsi:type="dcterms:W3CDTF">2023-10-05T08:51:00Z</dcterms:modified>
</cp:coreProperties>
</file>