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瑶湖校区低压配电室电盘增加装继电器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[2024]1170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瑶湖校区白鹿会馆地下室的低压配电室为知行楼、白鹿会馆、红色文化教育馆等楼栋提供供电保障，该配电室电盘中无继电器，存在用电安全隐患，现需要加装17个。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519B6B1C"/>
    <w:rsid w:val="51D065F5"/>
    <w:rsid w:val="52290057"/>
    <w:rsid w:val="573F0307"/>
    <w:rsid w:val="583E59F2"/>
    <w:rsid w:val="58D6556B"/>
    <w:rsid w:val="65313EAD"/>
    <w:rsid w:val="66602FCE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11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2024-03-27T08:11:04Z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12A0C304D466489FA16599F2E1433A52_13</vt:lpwstr>
  </property>
</Properties>
</file>