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9A2B2D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9A2B2D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关于瑶湖校区知行楼、青山湖校区教育博物馆两台电梯需选定维保单位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1778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9A2B2D" w:rsidRPr="009A2B2D">
        <w:rPr>
          <w:rFonts w:hint="eastAsia"/>
          <w:color w:val="333333"/>
          <w:sz w:val="27"/>
          <w:szCs w:val="27"/>
          <w:shd w:val="clear" w:color="auto" w:fill="FFFFFF"/>
        </w:rPr>
        <w:t>知行楼已申请开通，青山湖校区教育博物馆质保期已到，需通过询价方式确定一家电梯维保单位对两台电梯进行维保，维保期限至招标完成。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9A2B2D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A2B2D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9A2B2D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A2B2D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A2B2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DDA" w:rsidRDefault="00303DDA" w:rsidP="00FE732D">
      <w:r>
        <w:separator/>
      </w:r>
    </w:p>
  </w:endnote>
  <w:endnote w:type="continuationSeparator" w:id="0">
    <w:p w:rsidR="00303DDA" w:rsidRDefault="00303DDA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DDA" w:rsidRDefault="00303DDA" w:rsidP="00FE732D">
      <w:r>
        <w:separator/>
      </w:r>
    </w:p>
  </w:footnote>
  <w:footnote w:type="continuationSeparator" w:id="0">
    <w:p w:rsidR="00303DDA" w:rsidRDefault="00303DDA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3DDA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2B2D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2E515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2024-04-28T07:22:00Z</dcterms:created>
  <dcterms:modified xsi:type="dcterms:W3CDTF">2024-04-28T07:22:00Z</dcterms:modified>
</cp:coreProperties>
</file>