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D213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AD213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雕塑系防水处理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396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>雕塑系于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 xml:space="preserve"> 2012 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>年搬迁至音乐艺术广场东北角架空层，使用至今已达十余年。音乐艺术广场楼面露台年久失修，一条自东向西长达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 xml:space="preserve"> 60 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>余米、宽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 xml:space="preserve"> 4-6 </w:t>
      </w:r>
      <w:r w:rsidR="00AD2139" w:rsidRPr="00AD2139">
        <w:rPr>
          <w:rFonts w:hint="eastAsia"/>
          <w:color w:val="333333"/>
          <w:sz w:val="27"/>
          <w:szCs w:val="27"/>
          <w:shd w:val="clear" w:color="auto" w:fill="FFFFFF"/>
        </w:rPr>
        <w:t>公分的连接缝，每逢梅雨季节大雨顺着连接缝下流，导致楼下教室、过道积水严重，因地面湿滑师生摔跤事件时有发生，尽管此前对室内连接缝下方做过水槽处理，但铁皮水槽年久锈烂，已无任何防水效果；排水沟狭窄，长年无法清理，大雨时因排水不畅污水倒灌，不仅严重影响正常教学，也存在一定的安全隐患。需对楼面露台连接缝再做防水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99" w:rsidRDefault="00310399" w:rsidP="00FE732D">
      <w:r>
        <w:separator/>
      </w:r>
    </w:p>
  </w:endnote>
  <w:endnote w:type="continuationSeparator" w:id="0">
    <w:p w:rsidR="00310399" w:rsidRDefault="0031039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99" w:rsidRDefault="00310399" w:rsidP="00FE732D">
      <w:r>
        <w:separator/>
      </w:r>
    </w:p>
  </w:footnote>
  <w:footnote w:type="continuationSeparator" w:id="0">
    <w:p w:rsidR="00310399" w:rsidRDefault="0031039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2726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2E7224"/>
    <w:rsid w:val="00303348"/>
    <w:rsid w:val="00306965"/>
    <w:rsid w:val="00310399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2139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9F48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2023-06-28T05:16:00Z</dcterms:created>
  <dcterms:modified xsi:type="dcterms:W3CDTF">2023-06-28T05:16:00Z</dcterms:modified>
</cp:coreProperties>
</file>