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F8" w:rsidRPr="00C20B44" w:rsidRDefault="001B77F8" w:rsidP="001B77F8">
      <w:pPr>
        <w:spacing w:line="500" w:lineRule="exact"/>
        <w:jc w:val="center"/>
        <w:rPr>
          <w:rFonts w:ascii="微软雅黑" w:eastAsia="微软雅黑" w:hAnsi="微软雅黑" w:cs="新宋体"/>
          <w:sz w:val="30"/>
          <w:szCs w:val="30"/>
        </w:rPr>
      </w:pPr>
      <w:r w:rsidRPr="00C20B44">
        <w:rPr>
          <w:rFonts w:ascii="微软雅黑" w:eastAsia="微软雅黑" w:hAnsi="微软雅黑" w:cs="新宋体" w:hint="eastAsia"/>
          <w:sz w:val="30"/>
          <w:szCs w:val="30"/>
        </w:rPr>
        <w:t>江西师范大学</w:t>
      </w:r>
      <w:r w:rsidR="00C20B44" w:rsidRPr="00C20B44">
        <w:rPr>
          <w:rFonts w:ascii="微软雅黑" w:eastAsia="微软雅黑" w:hAnsi="微软雅黑" w:cs="新宋体" w:hint="eastAsia"/>
          <w:sz w:val="30"/>
          <w:szCs w:val="30"/>
        </w:rPr>
        <w:t>学生宿舍组合家具（3</w:t>
      </w:r>
      <w:r w:rsidR="00C20B44" w:rsidRPr="00C20B44">
        <w:rPr>
          <w:rFonts w:ascii="微软雅黑" w:eastAsia="微软雅黑" w:hAnsi="微软雅黑" w:cs="新宋体"/>
          <w:sz w:val="30"/>
          <w:szCs w:val="30"/>
        </w:rPr>
        <w:t>000</w:t>
      </w:r>
      <w:r w:rsidR="00C20B44">
        <w:rPr>
          <w:rFonts w:ascii="微软雅黑" w:eastAsia="微软雅黑" w:hAnsi="微软雅黑" w:cs="新宋体"/>
          <w:sz w:val="30"/>
          <w:szCs w:val="30"/>
        </w:rPr>
        <w:t>套）</w:t>
      </w:r>
      <w:r w:rsidR="00C20B44">
        <w:rPr>
          <w:rFonts w:ascii="微软雅黑" w:eastAsia="微软雅黑" w:hAnsi="微软雅黑" w:cs="新宋体" w:hint="eastAsia"/>
          <w:sz w:val="30"/>
          <w:szCs w:val="30"/>
        </w:rPr>
        <w:t>处置</w:t>
      </w:r>
      <w:r w:rsidR="00C20B44" w:rsidRPr="00C20B44">
        <w:rPr>
          <w:rFonts w:ascii="微软雅黑" w:eastAsia="微软雅黑" w:hAnsi="微软雅黑" w:cs="新宋体" w:hint="eastAsia"/>
          <w:sz w:val="30"/>
          <w:szCs w:val="30"/>
        </w:rPr>
        <w:t>清运的</w:t>
      </w:r>
      <w:r w:rsidRPr="00C20B44">
        <w:rPr>
          <w:rFonts w:ascii="微软雅黑" w:eastAsia="微软雅黑" w:hAnsi="微软雅黑" w:cs="新宋体" w:hint="eastAsia"/>
          <w:sz w:val="30"/>
          <w:szCs w:val="30"/>
        </w:rPr>
        <w:t>询价公告</w:t>
      </w:r>
    </w:p>
    <w:p w:rsidR="001B77F8" w:rsidRDefault="001B77F8" w:rsidP="001B77F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C20B44" w:rsidRPr="00900742" w:rsidRDefault="00C20B44" w:rsidP="001B77F8">
      <w:pPr>
        <w:spacing w:line="500" w:lineRule="exact"/>
        <w:rPr>
          <w:rFonts w:ascii="微软雅黑" w:eastAsia="微软雅黑" w:hAnsi="微软雅黑" w:cs="新宋体" w:hint="eastAsia"/>
          <w:sz w:val="24"/>
          <w:szCs w:val="24"/>
        </w:rPr>
      </w:pPr>
    </w:p>
    <w:p w:rsidR="001B77F8" w:rsidRPr="007B0C09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我校拟</w:t>
      </w:r>
      <w:bookmarkStart w:id="0" w:name="OLE_LINK1"/>
      <w:bookmarkStart w:id="1" w:name="OLE_LINK2"/>
      <w:bookmarkStart w:id="2" w:name="OLE_LINK3"/>
      <w:r>
        <w:rPr>
          <w:rFonts w:ascii="微软雅黑" w:eastAsia="微软雅黑" w:hAnsi="微软雅黑" w:cs="新宋体" w:hint="eastAsia"/>
          <w:sz w:val="24"/>
          <w:szCs w:val="24"/>
        </w:rPr>
        <w:t>处置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清运3</w:t>
      </w:r>
      <w:r w:rsidR="00C20B44">
        <w:rPr>
          <w:rFonts w:ascii="微软雅黑" w:eastAsia="微软雅黑" w:hAnsi="微软雅黑" w:cs="新宋体"/>
          <w:sz w:val="24"/>
          <w:szCs w:val="24"/>
        </w:rPr>
        <w:t>000套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报废的学生宿舍组合家具</w:t>
      </w:r>
      <w:bookmarkEnd w:id="0"/>
      <w:bookmarkEnd w:id="1"/>
      <w:bookmarkEnd w:id="2"/>
      <w:r>
        <w:rPr>
          <w:rFonts w:ascii="微软雅黑" w:eastAsia="微软雅黑" w:hAnsi="微软雅黑" w:cs="新宋体" w:hint="eastAsia"/>
          <w:sz w:val="24"/>
          <w:szCs w:val="24"/>
        </w:rPr>
        <w:t>，欢迎符合本项目资格条件的处置公司来我校参与此次物资进行处置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清运</w:t>
      </w:r>
      <w:r>
        <w:rPr>
          <w:rFonts w:ascii="微软雅黑" w:eastAsia="微软雅黑" w:hAnsi="微软雅黑" w:cs="新宋体" w:hint="eastAsia"/>
          <w:sz w:val="24"/>
          <w:szCs w:val="24"/>
        </w:rPr>
        <w:t>事项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。</w:t>
      </w:r>
    </w:p>
    <w:p w:rsidR="001B77F8" w:rsidRPr="00FC18FC" w:rsidRDefault="001B77F8" w:rsidP="001B77F8">
      <w:pPr>
        <w:spacing w:line="48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C20B44">
        <w:rPr>
          <w:rFonts w:ascii="微软雅黑" w:eastAsia="微软雅黑" w:hAnsi="微软雅黑" w:cs="新宋体"/>
          <w:sz w:val="24"/>
          <w:szCs w:val="24"/>
        </w:rPr>
        <w:t>清运</w:t>
      </w:r>
      <w:r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3</w:t>
      </w:r>
      <w:r w:rsidR="00C20B44">
        <w:rPr>
          <w:rFonts w:ascii="微软雅黑" w:eastAsia="微软雅黑" w:hAnsi="微软雅黑" w:cs="新宋体"/>
          <w:sz w:val="24"/>
          <w:szCs w:val="24"/>
        </w:rPr>
        <w:t>000套报废的学生宿舍</w:t>
      </w:r>
      <w:r w:rsidR="00C20B44">
        <w:rPr>
          <w:rFonts w:ascii="微软雅黑" w:eastAsia="微软雅黑" w:hAnsi="微软雅黑" w:cs="新宋体" w:hint="eastAsia"/>
          <w:sz w:val="24"/>
          <w:szCs w:val="24"/>
        </w:rPr>
        <w:t>组合家具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二</w:t>
      </w:r>
      <w:r w:rsidRPr="007B0C09">
        <w:rPr>
          <w:rFonts w:ascii="微软雅黑" w:eastAsia="微软雅黑" w:hAnsi="微软雅黑" w:hint="eastAsia"/>
          <w:color w:val="000000" w:themeColor="text1"/>
        </w:rPr>
        <w:t>、报名截止时间及材料要求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C20B44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C20B44">
        <w:rPr>
          <w:rFonts w:ascii="微软雅黑" w:eastAsia="微软雅黑" w:hAnsi="微软雅黑"/>
          <w:color w:val="333333"/>
          <w:bdr w:val="none" w:sz="0" w:space="0" w:color="auto" w:frame="1"/>
        </w:rPr>
        <w:t>7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C20B44">
        <w:rPr>
          <w:rFonts w:ascii="微软雅黑" w:eastAsia="微软雅黑" w:hAnsi="微软雅黑"/>
          <w:color w:val="333333"/>
          <w:bdr w:val="none" w:sz="0" w:space="0" w:color="auto" w:frame="1"/>
        </w:rPr>
        <w:t>16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1B77F8" w:rsidRPr="007B0C09" w:rsidRDefault="001B77F8" w:rsidP="001B77F8">
      <w:pPr>
        <w:widowControl/>
        <w:shd w:val="clear" w:color="auto" w:fill="FFFFFF"/>
        <w:spacing w:line="48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快递的方式提供以下材料的复印件一份（A4规格、双面印刷装订成册，封面加盖单位公章）。</w:t>
      </w:r>
    </w:p>
    <w:p w:rsidR="001B77F8" w:rsidRPr="007B0C09" w:rsidRDefault="001B77F8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2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、法定代表人身份证复印件；</w:t>
      </w:r>
    </w:p>
    <w:p w:rsidR="00C20B44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、报名代表人身份证复印件</w:t>
      </w:r>
    </w:p>
    <w:p w:rsidR="001B77F8" w:rsidRPr="007B0C09" w:rsidRDefault="00C20B44" w:rsidP="001B77F8">
      <w:pPr>
        <w:pStyle w:val="a3"/>
        <w:spacing w:before="0" w:beforeAutospacing="0" w:after="0" w:afterAutospacing="0" w:line="48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4</w:t>
      </w:r>
      <w:r w:rsidR="001B77F8" w:rsidRPr="007B0C09">
        <w:rPr>
          <w:rFonts w:ascii="微软雅黑" w:eastAsia="微软雅黑" w:hAnsi="微软雅黑" w:hint="eastAsia"/>
          <w:color w:val="000000" w:themeColor="text1"/>
        </w:rPr>
        <w:t>、电子邮箱、联系人、联系电话。</w:t>
      </w:r>
    </w:p>
    <w:p w:rsidR="001B77F8" w:rsidRPr="007B0C09" w:rsidRDefault="007C72D0" w:rsidP="001B77F8">
      <w:pPr>
        <w:widowControl/>
        <w:shd w:val="clear" w:color="auto" w:fill="FFFFFF"/>
        <w:spacing w:line="480" w:lineRule="exact"/>
        <w:ind w:firstLineChars="200" w:firstLine="420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三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、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</w:t>
      </w:r>
      <w:r w:rsidR="005B6A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7个自然日完成</w:t>
      </w:r>
      <w:r w:rsidR="005B6A5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="005B6A5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000套学生宿舍组合家具的拆除清运工作</w:t>
      </w:r>
    </w:p>
    <w:p w:rsidR="00DF1676" w:rsidRPr="007C72D0" w:rsidRDefault="007C72D0" w:rsidP="007C72D0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四</w:t>
      </w:r>
      <w:r w:rsidR="00DF167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、联系人：黄老师 </w:t>
      </w:r>
      <w:r w:rsidR="001B77F8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联系电话</w:t>
      </w:r>
      <w:bookmarkStart w:id="3" w:name="_GoBack"/>
      <w:bookmarkEnd w:id="3"/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="微软雅黑" w:eastAsia="微软雅黑" w:hAnsi="微软雅黑"/>
          <w:color w:val="333333"/>
          <w:bdr w:val="none" w:sz="0" w:space="0" w:color="auto" w:frame="1"/>
        </w:rPr>
        <w:t>15270888289</w:t>
      </w:r>
    </w:p>
    <w:p w:rsidR="001B77F8" w:rsidRPr="0073271C" w:rsidRDefault="007C72D0" w:rsidP="001B77F8">
      <w:pPr>
        <w:widowControl/>
        <w:shd w:val="clear" w:color="auto" w:fill="FFFFFF"/>
        <w:spacing w:line="480" w:lineRule="exact"/>
        <w:ind w:firstLineChars="200" w:firstLine="480"/>
        <w:jc w:val="left"/>
        <w:textAlignment w:val="baseline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</w:t>
      </w:r>
      <w:r w:rsidR="001B77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以上材料均需加盖公章；材料要齐全，否则</w:t>
      </w:r>
      <w:r w:rsidR="001B77F8" w:rsidRPr="007327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报名</w:t>
      </w:r>
      <w:r w:rsidR="00DF167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无效</w:t>
      </w:r>
      <w:r w:rsidR="001B77F8" w:rsidRPr="0073271C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1B77F8" w:rsidRPr="007B0C09" w:rsidRDefault="001B77F8" w:rsidP="001B77F8">
      <w:pPr>
        <w:pStyle w:val="a3"/>
        <w:spacing w:before="0" w:beforeAutospacing="0" w:after="0" w:afterAutospacing="0" w:line="44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1B77F8" w:rsidRDefault="001B77F8" w:rsidP="001B77F8">
      <w:pPr>
        <w:pStyle w:val="a3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7C72D0">
        <w:rPr>
          <w:rFonts w:ascii="微软雅黑" w:eastAsia="微软雅黑" w:hAnsi="微软雅黑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>
        <w:rPr>
          <w:rFonts w:ascii="微软雅黑" w:eastAsia="微软雅黑" w:hAnsi="微软雅黑" w:hint="eastAsia"/>
          <w:color w:val="000000" w:themeColor="text1"/>
        </w:rPr>
        <w:t>7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7C72D0">
        <w:rPr>
          <w:rFonts w:ascii="微软雅黑" w:eastAsia="微软雅黑" w:hAnsi="微软雅黑"/>
          <w:color w:val="000000" w:themeColor="text1"/>
        </w:rPr>
        <w:t>13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A20EE3" w:rsidRPr="001B77F8" w:rsidRDefault="00A20EE3"/>
    <w:sectPr w:rsidR="00A20EE3" w:rsidRPr="001B77F8" w:rsidSect="00C20B44">
      <w:pgSz w:w="11906" w:h="16838"/>
      <w:pgMar w:top="1440" w:right="1558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7F8"/>
    <w:rsid w:val="001B77F8"/>
    <w:rsid w:val="005B6A5D"/>
    <w:rsid w:val="007C72D0"/>
    <w:rsid w:val="00A20EE3"/>
    <w:rsid w:val="00C20B44"/>
    <w:rsid w:val="00D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EBE34-E50B-48B3-9204-641A28D1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齐鸣</dc:creator>
  <cp:lastModifiedBy>20221209001</cp:lastModifiedBy>
  <cp:revision>4</cp:revision>
  <dcterms:created xsi:type="dcterms:W3CDTF">2021-07-25T07:32:00Z</dcterms:created>
  <dcterms:modified xsi:type="dcterms:W3CDTF">2023-07-13T05:12:00Z</dcterms:modified>
</cp:coreProperties>
</file>