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154" w:rsidRDefault="00F86154" w:rsidP="00F86154">
      <w:pPr>
        <w:widowControl/>
        <w:shd w:val="clear" w:color="auto" w:fill="FFFFFF"/>
        <w:spacing w:line="500" w:lineRule="exact"/>
        <w:ind w:firstLine="420"/>
        <w:jc w:val="center"/>
        <w:rPr>
          <w:rFonts w:ascii="宋体" w:hAnsi="宋体" w:cs="宋体"/>
          <w:color w:val="333333"/>
          <w:sz w:val="28"/>
          <w:szCs w:val="28"/>
        </w:rPr>
      </w:pPr>
      <w:r w:rsidRPr="00F861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音乐学院青山湖校区老艺术楼卫生间修缮的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F861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F8615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F8615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F8615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5243</w:t>
      </w:r>
      <w:r w:rsidR="00554028" w:rsidRPr="00F8615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 xml:space="preserve"> </w:t>
      </w:r>
      <w:r w:rsidR="0055402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554028" w:rsidRPr="00554028">
        <w:rPr>
          <w:rFonts w:ascii="宋体" w:hAnsi="宋体" w:cs="宋体"/>
          <w:color w:val="333333"/>
          <w:sz w:val="28"/>
          <w:szCs w:val="28"/>
        </w:rPr>
        <w:t xml:space="preserve">  </w:t>
      </w:r>
    </w:p>
    <w:p w:rsidR="00374BC4" w:rsidRPr="00F86154" w:rsidRDefault="00F86154" w:rsidP="00F86154">
      <w:pPr>
        <w:widowControl/>
        <w:shd w:val="clear" w:color="auto" w:fill="FFFFFF"/>
        <w:spacing w:line="500" w:lineRule="exact"/>
        <w:ind w:firstLine="420"/>
        <w:jc w:val="center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/>
          <w:color w:val="333333"/>
          <w:sz w:val="28"/>
          <w:szCs w:val="28"/>
        </w:rPr>
        <w:t xml:space="preserve"> </w:t>
      </w:r>
      <w:bookmarkStart w:id="0" w:name="_GoBack"/>
      <w:bookmarkEnd w:id="0"/>
      <w:r w:rsidRPr="00F86154">
        <w:rPr>
          <w:rFonts w:ascii="宋体" w:hAnsi="宋体" w:cs="宋体"/>
          <w:color w:val="333333"/>
          <w:sz w:val="28"/>
          <w:szCs w:val="28"/>
        </w:rPr>
        <w:t>我院青山湖校区老艺术楼二楼、三楼西侧及东楼二楼卫生间，现已严重老化和损坏；长期存在水压不足、设备老旧损坏的问题，导致卫生间长期存在无法正常冲水、污物残留堆积、反水漏水滴水的情况严重。另外</w:t>
      </w:r>
      <w:r>
        <w:rPr>
          <w:rFonts w:ascii="宋体" w:hAnsi="宋体" w:cs="宋体" w:hint="eastAsia"/>
          <w:color w:val="333333"/>
          <w:sz w:val="28"/>
          <w:szCs w:val="28"/>
        </w:rPr>
        <w:t>，</w:t>
      </w:r>
      <w:r w:rsidRPr="00F86154">
        <w:rPr>
          <w:rFonts w:ascii="宋体" w:hAnsi="宋体" w:cs="宋体"/>
          <w:color w:val="333333"/>
          <w:sz w:val="28"/>
          <w:szCs w:val="28"/>
        </w:rPr>
        <w:t>卫生间内天花板吊顶和卫生间门板脱落，存在严重安全隐患，亟待改造。前期已组织维修三套厕所，有一定效果，现申请追加老艺术楼二楼、三楼西侧及东楼二楼卫生间男女三套卫生间的维修</w:t>
      </w:r>
      <w:r w:rsidR="00374BC4" w:rsidRPr="00554028">
        <w:rPr>
          <w:rFonts w:ascii="宋体" w:hAnsi="宋体" w:cs="宋体"/>
          <w:color w:val="333333"/>
          <w:sz w:val="28"/>
          <w:szCs w:val="28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4028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554028">
        <w:rPr>
          <w:color w:val="333333"/>
          <w:sz w:val="27"/>
          <w:szCs w:val="27"/>
          <w:shd w:val="clear" w:color="auto" w:fill="FFFFFF"/>
        </w:rPr>
        <w:t>4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86154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219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910D-BB1C-496A-8D91-192AAB1E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121</cp:revision>
  <dcterms:created xsi:type="dcterms:W3CDTF">2022-11-01T07:38:00Z</dcterms:created>
  <dcterms:modified xsi:type="dcterms:W3CDTF">2024-10-09T07:38:00Z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