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42" w:rsidRPr="005B5899" w:rsidRDefault="00900742" w:rsidP="00900742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 w:rsidRPr="005B5899">
        <w:rPr>
          <w:rFonts w:ascii="微软雅黑" w:eastAsia="微软雅黑" w:hAnsi="微软雅黑" w:cs="新宋体" w:hint="eastAsia"/>
          <w:sz w:val="32"/>
          <w:szCs w:val="32"/>
        </w:rPr>
        <w:t>江西师范大学</w:t>
      </w:r>
      <w:r w:rsidR="00D87405">
        <w:rPr>
          <w:rFonts w:ascii="微软雅黑" w:eastAsia="微软雅黑" w:hAnsi="微软雅黑" w:cs="新宋体" w:hint="eastAsia"/>
          <w:sz w:val="32"/>
          <w:szCs w:val="32"/>
        </w:rPr>
        <w:t>对报废物资进行</w:t>
      </w:r>
      <w:r>
        <w:rPr>
          <w:rFonts w:ascii="微软雅黑" w:eastAsia="微软雅黑" w:hAnsi="微软雅黑" w:cs="新宋体" w:hint="eastAsia"/>
          <w:sz w:val="32"/>
          <w:szCs w:val="32"/>
        </w:rPr>
        <w:t>评估</w:t>
      </w:r>
      <w:r w:rsidR="00D87405">
        <w:rPr>
          <w:rFonts w:ascii="微软雅黑" w:eastAsia="微软雅黑" w:hAnsi="微软雅黑" w:cs="新宋体" w:hint="eastAsia"/>
          <w:sz w:val="32"/>
          <w:szCs w:val="32"/>
        </w:rPr>
        <w:t>的</w:t>
      </w:r>
      <w:r w:rsidRPr="005B5899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900742" w:rsidRPr="00900742" w:rsidRDefault="00900742" w:rsidP="00900742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900742" w:rsidRPr="007B0C09" w:rsidRDefault="00900742" w:rsidP="007A0581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我校拟</w:t>
      </w:r>
      <w:bookmarkStart w:id="0" w:name="OLE_LINK1"/>
      <w:bookmarkStart w:id="1" w:name="OLE_LINK2"/>
      <w:bookmarkStart w:id="2" w:name="OLE_LINK3"/>
      <w:r w:rsidR="00C40A90">
        <w:rPr>
          <w:rFonts w:ascii="微软雅黑" w:eastAsia="微软雅黑" w:hAnsi="微软雅黑" w:cs="新宋体" w:hint="eastAsia"/>
          <w:sz w:val="24"/>
          <w:szCs w:val="24"/>
        </w:rPr>
        <w:t>处置报废</w:t>
      </w:r>
      <w:r>
        <w:rPr>
          <w:rFonts w:ascii="微软雅黑" w:eastAsia="微软雅黑" w:hAnsi="微软雅黑" w:cs="新宋体" w:hint="eastAsia"/>
          <w:sz w:val="24"/>
          <w:szCs w:val="24"/>
        </w:rPr>
        <w:t>物资</w:t>
      </w:r>
      <w:bookmarkEnd w:id="0"/>
      <w:bookmarkEnd w:id="1"/>
      <w:bookmarkEnd w:id="2"/>
      <w:r w:rsidR="007A0581">
        <w:rPr>
          <w:rFonts w:ascii="微软雅黑" w:eastAsia="微软雅黑" w:hAnsi="微软雅黑" w:cs="新宋体" w:hint="eastAsia"/>
          <w:sz w:val="24"/>
          <w:szCs w:val="24"/>
        </w:rPr>
        <w:t>，现就该批物资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进行</w:t>
      </w:r>
      <w:r>
        <w:rPr>
          <w:rFonts w:ascii="微软雅黑" w:eastAsia="微软雅黑" w:hAnsi="微软雅黑" w:cs="新宋体" w:hint="eastAsia"/>
          <w:sz w:val="24"/>
          <w:szCs w:val="24"/>
        </w:rPr>
        <w:t>评估</w:t>
      </w:r>
      <w:r w:rsidR="007A0581">
        <w:rPr>
          <w:rFonts w:ascii="微软雅黑" w:eastAsia="微软雅黑" w:hAnsi="微软雅黑" w:cs="新宋体" w:hint="eastAsia"/>
          <w:sz w:val="24"/>
          <w:szCs w:val="24"/>
        </w:rPr>
        <w:t>，欢迎符合本项目资格条件的评估公司来我校对此批物资进行评估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。</w:t>
      </w:r>
    </w:p>
    <w:p w:rsidR="00900742" w:rsidRPr="00FC18FC" w:rsidRDefault="00900742" w:rsidP="007A0581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>
        <w:rPr>
          <w:rFonts w:ascii="微软雅黑" w:eastAsia="微软雅黑" w:hAnsi="微软雅黑" w:cs="新宋体"/>
          <w:sz w:val="24"/>
          <w:szCs w:val="24"/>
        </w:rPr>
        <w:t>采购</w:t>
      </w:r>
      <w:r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Pr="005B5899">
        <w:rPr>
          <w:rFonts w:ascii="微软雅黑" w:eastAsia="微软雅黑" w:hAnsi="微软雅黑" w:cs="新宋体" w:hint="eastAsia"/>
          <w:sz w:val="24"/>
          <w:szCs w:val="24"/>
        </w:rPr>
        <w:t>江西师范大学</w:t>
      </w:r>
      <w:r w:rsidR="00C40A90">
        <w:rPr>
          <w:rFonts w:ascii="微软雅黑" w:eastAsia="微软雅黑" w:hAnsi="微软雅黑" w:cs="新宋体" w:hint="eastAsia"/>
          <w:sz w:val="24"/>
          <w:szCs w:val="24"/>
        </w:rPr>
        <w:t>报废物资</w:t>
      </w:r>
      <w:r>
        <w:rPr>
          <w:rFonts w:ascii="微软雅黑" w:eastAsia="微软雅黑" w:hAnsi="微软雅黑" w:cs="新宋体" w:hint="eastAsia"/>
          <w:sz w:val="24"/>
          <w:szCs w:val="24"/>
        </w:rPr>
        <w:t>进行评估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二</w:t>
      </w:r>
      <w:r w:rsidRPr="007B0C09">
        <w:rPr>
          <w:rFonts w:ascii="微软雅黑" w:eastAsia="微软雅黑" w:hAnsi="微软雅黑" w:hint="eastAsia"/>
          <w:color w:val="000000" w:themeColor="text1"/>
        </w:rPr>
        <w:t>、报名截止时间及材料要求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2</w:t>
      </w:r>
      <w:r w:rsidR="00C40A90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>
        <w:rPr>
          <w:rFonts w:ascii="微软雅黑" w:eastAsia="微软雅黑" w:hAnsi="微软雅黑"/>
          <w:color w:val="333333"/>
          <w:bdr w:val="none" w:sz="0" w:space="0" w:color="auto" w:frame="1"/>
        </w:rPr>
        <w:t>7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65475A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bookmarkStart w:id="3" w:name="_GoBack"/>
      <w:bookmarkEnd w:id="3"/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900742" w:rsidRPr="007B0C09" w:rsidRDefault="00900742" w:rsidP="007A0581">
      <w:pPr>
        <w:widowControl/>
        <w:shd w:val="clear" w:color="auto" w:fill="FFFFFF"/>
        <w:spacing w:line="48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5、报名代表人身份证复印件及所在公司</w:t>
      </w:r>
      <w:proofErr w:type="gramStart"/>
      <w:r w:rsidRPr="007B0C09">
        <w:rPr>
          <w:rFonts w:ascii="微软雅黑" w:eastAsia="微软雅黑" w:hAnsi="微软雅黑" w:hint="eastAsia"/>
          <w:color w:val="000000" w:themeColor="text1"/>
        </w:rPr>
        <w:t>交社保证明</w:t>
      </w:r>
      <w:proofErr w:type="gramEnd"/>
      <w:r w:rsidRPr="007B0C09">
        <w:rPr>
          <w:rFonts w:ascii="微软雅黑" w:eastAsia="微软雅黑" w:hAnsi="微软雅黑" w:hint="eastAsia"/>
          <w:color w:val="000000" w:themeColor="text1"/>
        </w:rPr>
        <w:t>（报名代表是法定代表人的无需提供）；</w:t>
      </w:r>
    </w:p>
    <w:p w:rsidR="00900742" w:rsidRPr="007B0C09" w:rsidRDefault="00900742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900742" w:rsidRPr="007B0C09" w:rsidRDefault="00C40A90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7</w:t>
      </w:r>
      <w:r w:rsidR="00900742" w:rsidRPr="007B0C09">
        <w:rPr>
          <w:rFonts w:ascii="微软雅黑" w:eastAsia="微软雅黑" w:hAnsi="微软雅黑" w:hint="eastAsia"/>
          <w:color w:val="000000" w:themeColor="text1"/>
        </w:rPr>
        <w:t>、电子邮箱、联系人、联系电话。</w:t>
      </w:r>
    </w:p>
    <w:p w:rsidR="00C40A90" w:rsidRDefault="00C40A90" w:rsidP="00C40A90">
      <w:pPr>
        <w:widowControl/>
        <w:shd w:val="clear" w:color="auto" w:fill="FFFFFF"/>
        <w:spacing w:afterLines="50" w:after="156"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三、报废物资详情请与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龚老师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，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电话：1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3907917380</w:t>
      </w:r>
    </w:p>
    <w:p w:rsidR="00C40A90" w:rsidRDefault="00C40A90" w:rsidP="007A0581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四、收件联系人：黄老师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</w:p>
    <w:p w:rsidR="00900742" w:rsidRPr="007B0C09" w:rsidRDefault="00900742" w:rsidP="00C40A90">
      <w:pPr>
        <w:widowControl/>
        <w:shd w:val="clear" w:color="auto" w:fill="FFFFFF"/>
        <w:spacing w:line="480" w:lineRule="exact"/>
        <w:ind w:firstLineChars="400" w:firstLine="96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</w:t>
      </w:r>
      <w:r w:rsidR="00C40A90">
        <w:rPr>
          <w:rFonts w:ascii="微软雅黑" w:eastAsia="微软雅黑" w:hAnsi="微软雅黑"/>
          <w:color w:val="333333"/>
          <w:bdr w:val="none" w:sz="0" w:space="0" w:color="auto" w:frame="1"/>
        </w:rPr>
        <w:t>15270888289</w:t>
      </w:r>
    </w:p>
    <w:p w:rsidR="00900742" w:rsidRPr="007B0C09" w:rsidRDefault="00A31B65" w:rsidP="007A0581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以上材料均需加盖公章；材料要齐全，否则报价无效</w:t>
      </w:r>
      <w:r w:rsidR="00900742" w:rsidRPr="007B0C09">
        <w:rPr>
          <w:rFonts w:ascii="微软雅黑" w:eastAsia="微软雅黑" w:hAnsi="微软雅黑" w:hint="eastAsia"/>
          <w:color w:val="000000" w:themeColor="text1"/>
        </w:rPr>
        <w:t>。</w:t>
      </w:r>
    </w:p>
    <w:p w:rsidR="00900742" w:rsidRPr="007B0C09" w:rsidRDefault="00900742" w:rsidP="00900742">
      <w:pPr>
        <w:pStyle w:val="a3"/>
        <w:spacing w:before="0" w:beforeAutospacing="0" w:after="0" w:afterAutospacing="0" w:line="44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900742" w:rsidRPr="00900742" w:rsidRDefault="00900742" w:rsidP="00900742">
      <w:pPr>
        <w:pStyle w:val="a3"/>
        <w:spacing w:before="0" w:beforeAutospacing="0" w:after="0" w:afterAutospacing="0" w:line="44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900742" w:rsidRPr="007B0C09" w:rsidRDefault="00900742" w:rsidP="00900742">
      <w:pPr>
        <w:pStyle w:val="a3"/>
        <w:spacing w:before="0" w:beforeAutospacing="0" w:after="0" w:afterAutospacing="0" w:line="44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900742" w:rsidRPr="007B0C09" w:rsidRDefault="00900742" w:rsidP="00900742">
      <w:pPr>
        <w:pStyle w:val="a3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C40A90">
        <w:rPr>
          <w:rFonts w:ascii="微软雅黑" w:eastAsia="微软雅黑" w:hAnsi="微软雅黑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C40A90">
        <w:rPr>
          <w:rFonts w:ascii="微软雅黑" w:eastAsia="微软雅黑" w:hAnsi="微软雅黑"/>
          <w:color w:val="000000" w:themeColor="text1"/>
        </w:rPr>
        <w:t>7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C40A90">
        <w:rPr>
          <w:rFonts w:ascii="微软雅黑" w:eastAsia="微软雅黑" w:hAnsi="微软雅黑"/>
          <w:color w:val="000000" w:themeColor="text1"/>
        </w:rPr>
        <w:t>4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900742" w:rsidRPr="007D5A15" w:rsidRDefault="00900742" w:rsidP="00900742">
      <w:pPr>
        <w:pStyle w:val="a3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D55F07" w:rsidRPr="00900742" w:rsidRDefault="00D55F07"/>
    <w:sectPr w:rsidR="00D55F07" w:rsidRPr="00900742" w:rsidSect="00900742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42"/>
    <w:rsid w:val="00217AE0"/>
    <w:rsid w:val="00286141"/>
    <w:rsid w:val="00654240"/>
    <w:rsid w:val="0065475A"/>
    <w:rsid w:val="007A0581"/>
    <w:rsid w:val="008A3BD5"/>
    <w:rsid w:val="00900742"/>
    <w:rsid w:val="00A31B65"/>
    <w:rsid w:val="00C40A90"/>
    <w:rsid w:val="00D55F07"/>
    <w:rsid w:val="00D82A9D"/>
    <w:rsid w:val="00D87405"/>
    <w:rsid w:val="00EE1918"/>
    <w:rsid w:val="00F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72D8-5B6C-45EC-9698-49CAE2A4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00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874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7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20221209001</cp:lastModifiedBy>
  <cp:revision>6</cp:revision>
  <cp:lastPrinted>2023-07-04T04:23:00Z</cp:lastPrinted>
  <dcterms:created xsi:type="dcterms:W3CDTF">2021-06-29T07:48:00Z</dcterms:created>
  <dcterms:modified xsi:type="dcterms:W3CDTF">2023-07-04T04:49:00Z</dcterms:modified>
</cp:coreProperties>
</file>