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4289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4289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关于新实验大楼南面108排练房墙体渗水维修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2666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4289D" w:rsidRPr="0024289D">
        <w:rPr>
          <w:rFonts w:hint="eastAsia"/>
          <w:color w:val="333333"/>
          <w:sz w:val="27"/>
          <w:szCs w:val="27"/>
          <w:shd w:val="clear" w:color="auto" w:fill="FFFFFF"/>
        </w:rPr>
        <w:t>近期值班员在日常巡查时发现楼内南面</w:t>
      </w:r>
      <w:r w:rsidR="0024289D" w:rsidRPr="0024289D">
        <w:rPr>
          <w:rFonts w:hint="eastAsia"/>
          <w:color w:val="333333"/>
          <w:sz w:val="27"/>
          <w:szCs w:val="27"/>
          <w:shd w:val="clear" w:color="auto" w:fill="FFFFFF"/>
        </w:rPr>
        <w:t xml:space="preserve"> 108 </w:t>
      </w:r>
      <w:r w:rsidR="0024289D" w:rsidRPr="0024289D">
        <w:rPr>
          <w:rFonts w:hint="eastAsia"/>
          <w:color w:val="333333"/>
          <w:sz w:val="27"/>
          <w:szCs w:val="27"/>
          <w:shd w:val="clear" w:color="auto" w:fill="FFFFFF"/>
        </w:rPr>
        <w:t>下沉式教室的墙体有渗水现象，该间教室为音乐学院的排练房，已经影响了日常教学使用，需进行维修。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60" w:rsidRDefault="00CF1560" w:rsidP="00FE732D">
      <w:r>
        <w:separator/>
      </w:r>
    </w:p>
  </w:endnote>
  <w:endnote w:type="continuationSeparator" w:id="0">
    <w:p w:rsidR="00CF1560" w:rsidRDefault="00CF156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60" w:rsidRDefault="00CF1560" w:rsidP="00FE732D">
      <w:r>
        <w:separator/>
      </w:r>
    </w:p>
  </w:footnote>
  <w:footnote w:type="continuationSeparator" w:id="0">
    <w:p w:rsidR="00CF1560" w:rsidRDefault="00CF156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D0954"/>
    <w:rsid w:val="001F37B6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1560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2023-06-28T01:54:00Z</dcterms:created>
  <dcterms:modified xsi:type="dcterms:W3CDTF">2023-06-28T01:54:00Z</dcterms:modified>
</cp:coreProperties>
</file>