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70575C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70575C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关于档案馆5302、5303室屋内墙面反碱刷新和研究生库房渗水、发霉维修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1106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70575C" w:rsidRPr="0070575C">
        <w:rPr>
          <w:rFonts w:hint="eastAsia"/>
          <w:color w:val="333333"/>
          <w:sz w:val="27"/>
          <w:szCs w:val="27"/>
          <w:shd w:val="clear" w:color="auto" w:fill="FFFFFF"/>
        </w:rPr>
        <w:t>图文信息中心档案馆的</w:t>
      </w:r>
      <w:r w:rsidR="0070575C" w:rsidRPr="0070575C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="0070575C" w:rsidRPr="0070575C">
        <w:rPr>
          <w:rFonts w:hint="eastAsia"/>
          <w:color w:val="333333"/>
          <w:sz w:val="27"/>
          <w:szCs w:val="27"/>
          <w:shd w:val="clear" w:color="auto" w:fill="FFFFFF"/>
        </w:rPr>
        <w:t>个库房出现渗水、发霉或反碱的情况，急需维修。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70575C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0575C">
        <w:rPr>
          <w:color w:val="333333"/>
          <w:sz w:val="27"/>
          <w:szCs w:val="27"/>
          <w:shd w:val="clear" w:color="auto" w:fill="FFFFFF"/>
        </w:rPr>
        <w:t>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70575C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0575C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70575C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</w:t>
      </w:r>
      <w:r>
        <w:rPr>
          <w:rFonts w:hint="eastAsia"/>
          <w:sz w:val="28"/>
          <w:szCs w:val="28"/>
        </w:rPr>
        <w:lastRenderedPageBreak/>
        <w:t>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lastRenderedPageBreak/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70575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70575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EE" w:rsidRDefault="00DE24EE" w:rsidP="00FE732D">
      <w:r>
        <w:separator/>
      </w:r>
    </w:p>
  </w:endnote>
  <w:endnote w:type="continuationSeparator" w:id="0">
    <w:p w:rsidR="00DE24EE" w:rsidRDefault="00DE24EE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EE" w:rsidRDefault="00DE24EE" w:rsidP="00FE732D">
      <w:r>
        <w:separator/>
      </w:r>
    </w:p>
  </w:footnote>
  <w:footnote w:type="continuationSeparator" w:id="0">
    <w:p w:rsidR="00DE24EE" w:rsidRDefault="00DE24EE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0575C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E24EE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1559E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2024-03-21T08:07:00Z</dcterms:created>
  <dcterms:modified xsi:type="dcterms:W3CDTF">2024-03-21T08:07:00Z</dcterms:modified>
</cp:coreProperties>
</file>