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A55A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9A55A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2024年度江西师范大学电梯安全责任险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5435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根据南昌市市场监督管理局文件，洪市监特字｛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2020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｝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34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号文件，要求贯彻落实国家总局，省局关于推行电梯责任保险工作的有关文件精神，要求在全市范围内的在用电梯和新安装电梯应当投保电梯责任保险。加快推进政府、企事业单位、学校、幼儿园、医院、住宅小区等人员聚集场所电梯安全责任保险工作，并且要求对没有办理投保的电梯不予以受理电梯年度检验。经统计我校有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50</w:t>
      </w:r>
      <w:r w:rsidR="009A55A0" w:rsidRPr="009A55A0">
        <w:rPr>
          <w:rFonts w:hint="eastAsia"/>
          <w:color w:val="333333"/>
          <w:sz w:val="27"/>
          <w:szCs w:val="27"/>
          <w:shd w:val="clear" w:color="auto" w:fill="FFFFFF"/>
        </w:rPr>
        <w:t>台电梯，需买电梯责任保险</w:t>
      </w:r>
      <w:r w:rsidR="009A55A0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4C1">
        <w:rPr>
          <w:color w:val="333333"/>
          <w:sz w:val="27"/>
          <w:szCs w:val="27"/>
          <w:shd w:val="clear" w:color="auto" w:fill="FFFFFF"/>
        </w:rPr>
        <w:t>1</w:t>
      </w:r>
      <w:bookmarkStart w:id="0" w:name="_GoBack"/>
      <w:bookmarkEnd w:id="0"/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04" w:rsidRDefault="00560D04" w:rsidP="00FE732D">
      <w:r>
        <w:separator/>
      </w:r>
    </w:p>
  </w:endnote>
  <w:endnote w:type="continuationSeparator" w:id="0">
    <w:p w:rsidR="00560D04" w:rsidRDefault="00560D0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04" w:rsidRDefault="00560D04" w:rsidP="00FE732D">
      <w:r>
        <w:separator/>
      </w:r>
    </w:p>
  </w:footnote>
  <w:footnote w:type="continuationSeparator" w:id="0">
    <w:p w:rsidR="00560D04" w:rsidRDefault="00560D0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EAD"/>
    <w:rsid w:val="0055407A"/>
    <w:rsid w:val="00560D04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582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55A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D4F4E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34C1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B3902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2023-12-04T08:19:00Z</dcterms:created>
  <dcterms:modified xsi:type="dcterms:W3CDTF">2023-12-04T08:25:00Z</dcterms:modified>
</cp:coreProperties>
</file>