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F4D" w:rsidRPr="007F581B" w:rsidRDefault="00952409" w:rsidP="00B12F4D">
      <w:pPr>
        <w:widowControl/>
        <w:shd w:val="clear" w:color="auto" w:fill="FFFFFF"/>
        <w:spacing w:line="540" w:lineRule="atLeast"/>
        <w:jc w:val="center"/>
        <w:outlineLvl w:val="0"/>
        <w:rPr>
          <w:rFonts w:ascii="微软雅黑" w:eastAsia="微软雅黑" w:hAnsi="微软雅黑" w:cs="宋体"/>
          <w:b/>
          <w:bCs/>
          <w:kern w:val="0"/>
          <w:sz w:val="36"/>
          <w:szCs w:val="36"/>
        </w:rPr>
      </w:pPr>
      <w:bookmarkStart w:id="0" w:name="_GoBack"/>
      <w:r w:rsidRPr="00952409">
        <w:rPr>
          <w:rFonts w:ascii="微软雅黑" w:eastAsia="微软雅黑" w:hAnsi="微软雅黑" w:cs="宋体" w:hint="eastAsia"/>
          <w:bCs/>
          <w:color w:val="000000" w:themeColor="text1"/>
          <w:kern w:val="36"/>
          <w:sz w:val="36"/>
          <w:szCs w:val="36"/>
        </w:rPr>
        <w:t>关于电梯自行检测机构选取</w:t>
      </w:r>
      <w:r w:rsidR="00B12F4D" w:rsidRPr="00CF294B">
        <w:rPr>
          <w:rFonts w:ascii="微软雅黑" w:eastAsia="微软雅黑" w:hAnsi="微软雅黑" w:cs="宋体" w:hint="eastAsia"/>
          <w:bCs/>
          <w:kern w:val="0"/>
          <w:sz w:val="36"/>
          <w:szCs w:val="36"/>
        </w:rPr>
        <w:t>项目的询价公告</w:t>
      </w:r>
      <w:r w:rsidR="007F581B" w:rsidRPr="007F581B">
        <w:rPr>
          <w:rFonts w:ascii="微软雅黑" w:eastAsia="微软雅黑" w:hAnsi="微软雅黑" w:cs="宋体" w:hint="eastAsia"/>
          <w:bCs/>
          <w:kern w:val="0"/>
          <w:sz w:val="36"/>
          <w:szCs w:val="36"/>
        </w:rPr>
        <w:t>〔</w:t>
      </w:r>
      <w:r w:rsidR="00534B41">
        <w:rPr>
          <w:rFonts w:ascii="微软雅黑" w:eastAsia="微软雅黑" w:hAnsi="微软雅黑" w:cs="宋体" w:hint="eastAsia"/>
          <w:bCs/>
          <w:kern w:val="0"/>
          <w:sz w:val="36"/>
          <w:szCs w:val="36"/>
        </w:rPr>
        <w:t>202</w:t>
      </w:r>
      <w:r>
        <w:rPr>
          <w:rFonts w:ascii="微软雅黑" w:eastAsia="微软雅黑" w:hAnsi="微软雅黑" w:cs="宋体"/>
          <w:bCs/>
          <w:kern w:val="0"/>
          <w:sz w:val="36"/>
          <w:szCs w:val="36"/>
        </w:rPr>
        <w:t>4</w:t>
      </w:r>
      <w:r w:rsidR="007F581B" w:rsidRPr="007F581B">
        <w:rPr>
          <w:rFonts w:ascii="微软雅黑" w:eastAsia="微软雅黑" w:hAnsi="微软雅黑" w:cs="宋体" w:hint="eastAsia"/>
          <w:bCs/>
          <w:kern w:val="0"/>
          <w:sz w:val="36"/>
          <w:szCs w:val="36"/>
        </w:rPr>
        <w:t>〕</w:t>
      </w:r>
      <w:r>
        <w:rPr>
          <w:rFonts w:ascii="微软雅黑" w:eastAsia="微软雅黑" w:hAnsi="微软雅黑" w:cs="宋体"/>
          <w:bCs/>
          <w:kern w:val="0"/>
          <w:sz w:val="36"/>
          <w:szCs w:val="36"/>
        </w:rPr>
        <w:t>337</w:t>
      </w:r>
    </w:p>
    <w:bookmarkEnd w:id="0"/>
    <w:p w:rsidR="00B12F4D" w:rsidRPr="00AD63AA" w:rsidRDefault="00B12F4D" w:rsidP="00AD63AA">
      <w:pPr>
        <w:widowControl/>
        <w:shd w:val="clear" w:color="auto" w:fill="FFFFFF"/>
        <w:spacing w:line="500" w:lineRule="exact"/>
        <w:ind w:firstLine="560"/>
        <w:jc w:val="left"/>
        <w:rPr>
          <w:color w:val="333333"/>
          <w:sz w:val="27"/>
          <w:szCs w:val="27"/>
          <w:shd w:val="clear" w:color="auto" w:fill="FFFFFF"/>
        </w:rPr>
      </w:pPr>
      <w:r>
        <w:rPr>
          <w:rFonts w:hint="eastAsia"/>
          <w:color w:val="333333"/>
          <w:sz w:val="27"/>
          <w:szCs w:val="27"/>
          <w:shd w:val="clear" w:color="auto" w:fill="FFFFFF"/>
        </w:rPr>
        <w:t>江西师范大学</w:t>
      </w:r>
      <w:r w:rsidR="00A070AD" w:rsidRPr="00A070AD">
        <w:rPr>
          <w:rFonts w:hint="eastAsia"/>
          <w:color w:val="333333"/>
          <w:sz w:val="27"/>
          <w:szCs w:val="27"/>
          <w:shd w:val="clear" w:color="auto" w:fill="FFFFFF"/>
        </w:rPr>
        <w:t>瑶湖校区</w:t>
      </w:r>
      <w:r w:rsidR="00952409" w:rsidRPr="00952409">
        <w:rPr>
          <w:rFonts w:hint="eastAsia"/>
          <w:color w:val="333333"/>
          <w:sz w:val="27"/>
          <w:szCs w:val="27"/>
          <w:shd w:val="clear" w:color="auto" w:fill="FFFFFF"/>
        </w:rPr>
        <w:t>根据</w:t>
      </w:r>
      <w:r w:rsidR="00952409" w:rsidRPr="00952409">
        <w:rPr>
          <w:rFonts w:hint="eastAsia"/>
          <w:color w:val="333333"/>
          <w:sz w:val="27"/>
          <w:szCs w:val="27"/>
          <w:shd w:val="clear" w:color="auto" w:fill="FFFFFF"/>
        </w:rPr>
        <w:t>2023</w:t>
      </w:r>
      <w:r w:rsidR="00952409" w:rsidRPr="00952409">
        <w:rPr>
          <w:rFonts w:hint="eastAsia"/>
          <w:color w:val="333333"/>
          <w:sz w:val="27"/>
          <w:szCs w:val="27"/>
          <w:shd w:val="clear" w:color="auto" w:fill="FFFFFF"/>
        </w:rPr>
        <w:t>年</w:t>
      </w:r>
      <w:r w:rsidR="00952409" w:rsidRPr="00952409">
        <w:rPr>
          <w:rFonts w:hint="eastAsia"/>
          <w:color w:val="333333"/>
          <w:sz w:val="27"/>
          <w:szCs w:val="27"/>
          <w:shd w:val="clear" w:color="auto" w:fill="FFFFFF"/>
        </w:rPr>
        <w:t>5</w:t>
      </w:r>
      <w:r w:rsidR="00952409" w:rsidRPr="00952409">
        <w:rPr>
          <w:rFonts w:hint="eastAsia"/>
          <w:color w:val="333333"/>
          <w:sz w:val="27"/>
          <w:szCs w:val="27"/>
          <w:shd w:val="clear" w:color="auto" w:fill="FFFFFF"/>
        </w:rPr>
        <w:t>月</w:t>
      </w:r>
      <w:r w:rsidR="00952409" w:rsidRPr="00952409">
        <w:rPr>
          <w:rFonts w:hint="eastAsia"/>
          <w:color w:val="333333"/>
          <w:sz w:val="27"/>
          <w:szCs w:val="27"/>
          <w:shd w:val="clear" w:color="auto" w:fill="FFFFFF"/>
        </w:rPr>
        <w:t>9</w:t>
      </w:r>
      <w:r w:rsidR="00952409" w:rsidRPr="00952409">
        <w:rPr>
          <w:rFonts w:hint="eastAsia"/>
          <w:color w:val="333333"/>
          <w:sz w:val="27"/>
          <w:szCs w:val="27"/>
          <w:shd w:val="clear" w:color="auto" w:fill="FFFFFF"/>
        </w:rPr>
        <w:t>日江西省市场监督管理局关于做好《电梯监督检验和定期检验规则》《电梯自行检测规则》有关实施工作的通知</w:t>
      </w:r>
      <w:r w:rsidR="00952409" w:rsidRPr="00952409">
        <w:rPr>
          <w:rFonts w:hint="eastAsia"/>
          <w:color w:val="333333"/>
          <w:sz w:val="27"/>
          <w:szCs w:val="27"/>
          <w:shd w:val="clear" w:color="auto" w:fill="FFFFFF"/>
        </w:rPr>
        <w:t>(</w:t>
      </w:r>
      <w:r w:rsidR="00952409" w:rsidRPr="00952409">
        <w:rPr>
          <w:rFonts w:hint="eastAsia"/>
          <w:color w:val="333333"/>
          <w:sz w:val="27"/>
          <w:szCs w:val="27"/>
          <w:shd w:val="clear" w:color="auto" w:fill="FFFFFF"/>
        </w:rPr>
        <w:t>赣市监特设函〔</w:t>
      </w:r>
      <w:r w:rsidR="00952409" w:rsidRPr="00952409">
        <w:rPr>
          <w:rFonts w:hint="eastAsia"/>
          <w:color w:val="333333"/>
          <w:sz w:val="27"/>
          <w:szCs w:val="27"/>
          <w:shd w:val="clear" w:color="auto" w:fill="FFFFFF"/>
        </w:rPr>
        <w:t>2023</w:t>
      </w:r>
      <w:r w:rsidR="00952409" w:rsidRPr="00952409">
        <w:rPr>
          <w:rFonts w:hint="eastAsia"/>
          <w:color w:val="333333"/>
          <w:sz w:val="27"/>
          <w:szCs w:val="27"/>
          <w:shd w:val="clear" w:color="auto" w:fill="FFFFFF"/>
        </w:rPr>
        <w:t>〕</w:t>
      </w:r>
      <w:r w:rsidR="00952409" w:rsidRPr="00952409">
        <w:rPr>
          <w:rFonts w:hint="eastAsia"/>
          <w:color w:val="333333"/>
          <w:sz w:val="27"/>
          <w:szCs w:val="27"/>
          <w:shd w:val="clear" w:color="auto" w:fill="FFFFFF"/>
        </w:rPr>
        <w:t>1</w:t>
      </w:r>
      <w:r w:rsidR="00952409" w:rsidRPr="00952409">
        <w:rPr>
          <w:rFonts w:hint="eastAsia"/>
          <w:color w:val="333333"/>
          <w:sz w:val="27"/>
          <w:szCs w:val="27"/>
          <w:shd w:val="clear" w:color="auto" w:fill="FFFFFF"/>
        </w:rPr>
        <w:t>号</w:t>
      </w:r>
      <w:r w:rsidR="00952409" w:rsidRPr="00952409">
        <w:rPr>
          <w:rFonts w:hint="eastAsia"/>
          <w:color w:val="333333"/>
          <w:sz w:val="27"/>
          <w:szCs w:val="27"/>
          <w:shd w:val="clear" w:color="auto" w:fill="FFFFFF"/>
        </w:rPr>
        <w:t>)</w:t>
      </w:r>
      <w:r w:rsidR="00952409" w:rsidRPr="00952409">
        <w:rPr>
          <w:rFonts w:hint="eastAsia"/>
          <w:color w:val="333333"/>
          <w:sz w:val="27"/>
          <w:szCs w:val="27"/>
          <w:shd w:val="clear" w:color="auto" w:fill="FFFFFF"/>
        </w:rPr>
        <w:t>文件规定，其中电梯使用单位需自行检测并要求检测主体：电梯自行检测的主体为电梯使用单位。电梯使用单位不具备开展自行检测条件时，可委托承担本单位电梯维护保养的维保公司或具有电梯检测资质的机构帮助完成自行检测。前期自行检测委托承担本单位电梯维护保养的维保公司找具有电梯检测资质的机构帮助完成，现需根据《江西省市场监督管理局关于公布在赣开展电梯自行检测机构名单和业务区域的公告》名录中的单位通过公开询价的形式选取具有电梯检测资质的机构进行自行检测。有意向单位需名录中南昌市范围内的。</w:t>
      </w:r>
      <w:r>
        <w:rPr>
          <w:rFonts w:hint="eastAsia"/>
          <w:color w:val="333333"/>
          <w:sz w:val="27"/>
          <w:szCs w:val="27"/>
          <w:shd w:val="clear" w:color="auto" w:fill="FFFFFF"/>
        </w:rPr>
        <w:t>欢迎符合项目资格条件的公司参与报价。</w:t>
      </w:r>
    </w:p>
    <w:p w:rsidR="00B12F4D" w:rsidRDefault="00B12F4D" w:rsidP="00B12F4D">
      <w:pPr>
        <w:widowControl/>
        <w:shd w:val="clear" w:color="auto" w:fill="FFFFFF"/>
        <w:spacing w:line="500" w:lineRule="exact"/>
        <w:ind w:firstLine="480"/>
        <w:jc w:val="left"/>
        <w:rPr>
          <w:rFonts w:ascii="微软雅黑" w:eastAsia="微软雅黑" w:hAnsi="微软雅黑" w:cs="宋体"/>
          <w:color w:val="333333"/>
          <w:sz w:val="28"/>
          <w:szCs w:val="28"/>
        </w:rPr>
      </w:pPr>
      <w:r>
        <w:rPr>
          <w:rFonts w:hint="eastAsia"/>
          <w:color w:val="333333"/>
          <w:sz w:val="27"/>
          <w:szCs w:val="27"/>
          <w:shd w:val="clear" w:color="auto" w:fill="FFFFFF"/>
        </w:rPr>
        <w:t>一、报名截止时间及材料要求</w:t>
      </w:r>
    </w:p>
    <w:p w:rsidR="00B12F4D" w:rsidRDefault="00B12F4D" w:rsidP="00B12F4D">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（一）、</w:t>
      </w:r>
      <w:r w:rsidR="00534B41">
        <w:rPr>
          <w:color w:val="333333"/>
          <w:sz w:val="27"/>
          <w:szCs w:val="27"/>
          <w:shd w:val="clear" w:color="auto" w:fill="FFFFFF"/>
        </w:rPr>
        <w:t>2024</w:t>
      </w:r>
      <w:r>
        <w:rPr>
          <w:rFonts w:hint="eastAsia"/>
          <w:color w:val="333333"/>
          <w:sz w:val="27"/>
          <w:szCs w:val="27"/>
          <w:shd w:val="clear" w:color="auto" w:fill="FFFFFF"/>
        </w:rPr>
        <w:t>年</w:t>
      </w:r>
      <w:r w:rsidR="00534B41">
        <w:rPr>
          <w:color w:val="333333"/>
          <w:sz w:val="27"/>
          <w:szCs w:val="27"/>
          <w:shd w:val="clear" w:color="auto" w:fill="FFFFFF"/>
        </w:rPr>
        <w:t>1</w:t>
      </w:r>
      <w:r>
        <w:rPr>
          <w:rFonts w:hint="eastAsia"/>
          <w:color w:val="333333"/>
          <w:sz w:val="27"/>
          <w:szCs w:val="27"/>
          <w:shd w:val="clear" w:color="auto" w:fill="FFFFFF"/>
        </w:rPr>
        <w:t>月</w:t>
      </w:r>
      <w:r w:rsidR="00952409">
        <w:rPr>
          <w:color w:val="333333"/>
          <w:sz w:val="27"/>
          <w:szCs w:val="27"/>
          <w:shd w:val="clear" w:color="auto" w:fill="FFFFFF"/>
        </w:rPr>
        <w:t>26</w:t>
      </w:r>
      <w:r>
        <w:rPr>
          <w:rFonts w:hint="eastAsia"/>
          <w:color w:val="333333"/>
          <w:sz w:val="27"/>
          <w:szCs w:val="27"/>
          <w:shd w:val="clear" w:color="auto" w:fill="FFFFFF"/>
        </w:rPr>
        <w:t>日</w:t>
      </w:r>
      <w:r w:rsidR="001F37B6">
        <w:rPr>
          <w:rFonts w:hint="eastAsia"/>
          <w:color w:val="333333"/>
          <w:sz w:val="27"/>
          <w:szCs w:val="27"/>
          <w:shd w:val="clear" w:color="auto" w:fill="FFFFFF"/>
        </w:rPr>
        <w:t>下</w:t>
      </w:r>
      <w:r w:rsidR="006610C2">
        <w:rPr>
          <w:rFonts w:hint="eastAsia"/>
          <w:color w:val="333333"/>
          <w:sz w:val="27"/>
          <w:szCs w:val="27"/>
          <w:shd w:val="clear" w:color="auto" w:fill="FFFFFF"/>
        </w:rPr>
        <w:t>午</w:t>
      </w:r>
      <w:r>
        <w:rPr>
          <w:rFonts w:hint="eastAsia"/>
          <w:color w:val="333333"/>
          <w:sz w:val="27"/>
          <w:szCs w:val="27"/>
          <w:shd w:val="clear" w:color="auto" w:fill="FFFFFF"/>
        </w:rPr>
        <w:t>组织有意向单位进行现场勘察，再进行预算报价截至</w:t>
      </w:r>
      <w:r w:rsidR="00534B41">
        <w:rPr>
          <w:rFonts w:hint="eastAsia"/>
          <w:color w:val="333333"/>
          <w:sz w:val="27"/>
          <w:szCs w:val="27"/>
          <w:shd w:val="clear" w:color="auto" w:fill="FFFFFF"/>
        </w:rPr>
        <w:t>1</w:t>
      </w:r>
      <w:r>
        <w:rPr>
          <w:rFonts w:hint="eastAsia"/>
          <w:color w:val="333333"/>
          <w:sz w:val="27"/>
          <w:szCs w:val="27"/>
          <w:shd w:val="clear" w:color="auto" w:fill="FFFFFF"/>
        </w:rPr>
        <w:t>月</w:t>
      </w:r>
      <w:r w:rsidR="00952409">
        <w:rPr>
          <w:color w:val="333333"/>
          <w:sz w:val="27"/>
          <w:szCs w:val="27"/>
          <w:shd w:val="clear" w:color="auto" w:fill="FFFFFF"/>
        </w:rPr>
        <w:t>29</w:t>
      </w:r>
      <w:r>
        <w:rPr>
          <w:rFonts w:hint="eastAsia"/>
          <w:color w:val="333333"/>
          <w:sz w:val="27"/>
          <w:szCs w:val="27"/>
          <w:shd w:val="clear" w:color="auto" w:fill="FFFFFF"/>
        </w:rPr>
        <w:t>日</w:t>
      </w:r>
      <w:r w:rsidR="00534B41">
        <w:rPr>
          <w:color w:val="333333"/>
          <w:sz w:val="27"/>
          <w:szCs w:val="27"/>
          <w:shd w:val="clear" w:color="auto" w:fill="FFFFFF"/>
        </w:rPr>
        <w:t>12</w:t>
      </w:r>
      <w:r>
        <w:rPr>
          <w:rFonts w:hint="eastAsia"/>
          <w:color w:val="333333"/>
          <w:sz w:val="27"/>
          <w:szCs w:val="27"/>
          <w:shd w:val="clear" w:color="auto" w:fill="FFFFFF"/>
        </w:rPr>
        <w:t>点，未进行现场勘察的供应商不得参与报价；</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（二）材料要求：供应商提供以下材料的复印件一份（A4规格，封面加盖单位公章）。</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1、企业法人营业执照副本复印件，复印件应能清晰地反映企业经营范围等情况；</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2、税务登记证及组织机构代码复印件（已办理三证合一无需提供）；</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3、银行开户许可证复印件；</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4、法定代表人身份证复印件；</w:t>
      </w:r>
    </w:p>
    <w:p w:rsidR="00B12F4D" w:rsidRDefault="00B12F4D" w:rsidP="00B12F4D">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lastRenderedPageBreak/>
        <w:t>5、法定代表人授权书原件（报名代表是法定代表人的无需提供）；</w:t>
      </w:r>
    </w:p>
    <w:p w:rsidR="00B12F4D" w:rsidRDefault="00B12F4D" w:rsidP="00B12F4D">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6、有关专业技术能力、资质证明材料复印件；</w:t>
      </w:r>
    </w:p>
    <w:p w:rsidR="00B12F4D" w:rsidRDefault="00B12F4D" w:rsidP="00B12F4D">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7、电子邮箱、联系人、联系电话。</w:t>
      </w:r>
    </w:p>
    <w:p w:rsidR="00B12F4D" w:rsidRDefault="00B12F4D" w:rsidP="00B12F4D">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8、报价一览表（按</w:t>
      </w:r>
      <w:r w:rsidR="00071F98">
        <w:rPr>
          <w:rFonts w:ascii="宋体" w:hAnsi="宋体" w:cs="宋体" w:hint="eastAsia"/>
          <w:color w:val="333333"/>
          <w:sz w:val="28"/>
          <w:szCs w:val="28"/>
        </w:rPr>
        <w:t>下方工程项目报价清单要求填写</w:t>
      </w:r>
      <w:r>
        <w:rPr>
          <w:rFonts w:ascii="宋体" w:hAnsi="宋体" w:cs="宋体" w:hint="eastAsia"/>
          <w:color w:val="333333"/>
          <w:sz w:val="28"/>
          <w:szCs w:val="28"/>
        </w:rPr>
        <w:t>）；</w:t>
      </w:r>
    </w:p>
    <w:p w:rsidR="00B12F4D" w:rsidRDefault="00B12F4D" w:rsidP="00B12F4D">
      <w:pPr>
        <w:widowControl/>
        <w:shd w:val="clear" w:color="auto" w:fill="FFFFFF"/>
        <w:spacing w:line="500" w:lineRule="exact"/>
        <w:ind w:firstLine="480"/>
        <w:jc w:val="left"/>
        <w:rPr>
          <w:rFonts w:ascii="Calibri Light" w:eastAsia="Calibri Light" w:hAnsi="Calibri Light"/>
          <w:sz w:val="28"/>
          <w:szCs w:val="28"/>
        </w:rPr>
      </w:pPr>
      <w:r>
        <w:rPr>
          <w:rFonts w:ascii="宋体" w:hAnsi="宋体" w:cs="宋体" w:hint="eastAsia"/>
          <w:color w:val="333333"/>
          <w:sz w:val="28"/>
          <w:szCs w:val="28"/>
        </w:rPr>
        <w:t>二、服务要求：</w:t>
      </w:r>
    </w:p>
    <w:p w:rsidR="00B12F4D" w:rsidRDefault="00B12F4D" w:rsidP="00B12F4D">
      <w:pPr>
        <w:widowControl/>
        <w:shd w:val="clear" w:color="auto" w:fill="FFFFFF"/>
        <w:spacing w:line="500" w:lineRule="exact"/>
        <w:ind w:firstLine="560"/>
        <w:jc w:val="left"/>
        <w:rPr>
          <w:rFonts w:ascii="宋体" w:hAnsi="宋体" w:cs="宋体"/>
          <w:color w:val="333333"/>
          <w:sz w:val="28"/>
          <w:szCs w:val="28"/>
        </w:rPr>
      </w:pPr>
      <w:r>
        <w:rPr>
          <w:rFonts w:hint="eastAsia"/>
          <w:sz w:val="28"/>
          <w:szCs w:val="28"/>
        </w:rPr>
        <w:t>施工方需先垫资。竣工验收合格及竣工资料（含决算书）送学校项目主管单位后一个月内支付合同价款的</w:t>
      </w:r>
      <w:r>
        <w:rPr>
          <w:sz w:val="28"/>
          <w:szCs w:val="28"/>
        </w:rPr>
        <w:t>50%</w:t>
      </w:r>
      <w:r>
        <w:rPr>
          <w:rFonts w:hint="eastAsia"/>
          <w:sz w:val="28"/>
          <w:szCs w:val="28"/>
        </w:rPr>
        <w:t>，工程结算完后，付至结算价款的</w:t>
      </w:r>
      <w:r>
        <w:rPr>
          <w:sz w:val="28"/>
          <w:szCs w:val="28"/>
        </w:rPr>
        <w:t>97%</w:t>
      </w:r>
      <w:r>
        <w:rPr>
          <w:rFonts w:hint="eastAsia"/>
          <w:sz w:val="28"/>
          <w:szCs w:val="28"/>
        </w:rPr>
        <w:t>，剩余</w:t>
      </w:r>
      <w:r>
        <w:rPr>
          <w:sz w:val="28"/>
          <w:szCs w:val="28"/>
        </w:rPr>
        <w:t>3%</w:t>
      </w:r>
      <w:r>
        <w:rPr>
          <w:rFonts w:hint="eastAsia"/>
          <w:sz w:val="28"/>
          <w:szCs w:val="28"/>
        </w:rPr>
        <w:t>为质保金，质保期满后在国家规定的时间内一次性无息付清。防水工程质保</w:t>
      </w:r>
      <w:r>
        <w:rPr>
          <w:sz w:val="28"/>
          <w:szCs w:val="28"/>
        </w:rPr>
        <w:t>5</w:t>
      </w:r>
      <w:r>
        <w:rPr>
          <w:rFonts w:hint="eastAsia"/>
          <w:sz w:val="28"/>
          <w:szCs w:val="28"/>
        </w:rPr>
        <w:t>年，装修改造质保</w:t>
      </w:r>
      <w:r>
        <w:rPr>
          <w:sz w:val="28"/>
          <w:szCs w:val="28"/>
        </w:rPr>
        <w:t>2</w:t>
      </w:r>
      <w:r>
        <w:rPr>
          <w:rFonts w:hint="eastAsia"/>
          <w:sz w:val="28"/>
          <w:szCs w:val="28"/>
        </w:rPr>
        <w:t>年。</w:t>
      </w:r>
      <w:r>
        <w:rPr>
          <w:rFonts w:ascii="宋体" w:hAnsi="宋体" w:cs="宋体" w:hint="eastAsia"/>
          <w:color w:val="333333"/>
          <w:sz w:val="28"/>
          <w:szCs w:val="28"/>
        </w:rPr>
        <w:t>三、报价收件人：黄老师：15270888289</w:t>
      </w:r>
    </w:p>
    <w:p w:rsidR="00B12F4D" w:rsidRDefault="00B12F4D" w:rsidP="00B12F4D">
      <w:pPr>
        <w:tabs>
          <w:tab w:val="left" w:pos="1031"/>
        </w:tabs>
        <w:ind w:firstLine="560"/>
        <w:jc w:val="left"/>
        <w:rPr>
          <w:rFonts w:ascii="宋体" w:hAnsi="宋体" w:cs="宋体"/>
          <w:color w:val="333333"/>
          <w:sz w:val="28"/>
          <w:szCs w:val="28"/>
        </w:rPr>
      </w:pPr>
      <w:r>
        <w:rPr>
          <w:rFonts w:ascii="宋体" w:hAnsi="宋体" w:cs="宋体" w:hint="eastAsia"/>
          <w:color w:val="333333"/>
          <w:sz w:val="28"/>
          <w:szCs w:val="28"/>
        </w:rPr>
        <w:t>查看现场联系人：何老师 联系电话：13007285980</w:t>
      </w:r>
    </w:p>
    <w:p w:rsidR="00B12F4D" w:rsidRDefault="00B12F4D" w:rsidP="00B12F4D">
      <w:pPr>
        <w:widowControl/>
        <w:shd w:val="clear" w:color="auto" w:fill="FFFFFF"/>
        <w:spacing w:line="500" w:lineRule="exact"/>
        <w:ind w:firstLine="315"/>
        <w:jc w:val="left"/>
        <w:rPr>
          <w:rFonts w:ascii="微软雅黑" w:eastAsia="微软雅黑" w:hAnsi="微软雅黑" w:cs="宋体"/>
          <w:color w:val="333333"/>
          <w:sz w:val="28"/>
          <w:szCs w:val="28"/>
        </w:rPr>
      </w:pPr>
    </w:p>
    <w:p w:rsidR="00F71793" w:rsidRDefault="006236AD" w:rsidP="00F7179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以上材料均需加盖公章；材料要齐全，</w:t>
      </w:r>
      <w:r>
        <w:rPr>
          <w:rFonts w:ascii="宋体" w:hAnsi="宋体" w:cs="宋体" w:hint="eastAsia"/>
          <w:color w:val="333333"/>
          <w:sz w:val="30"/>
          <w:szCs w:val="30"/>
        </w:rPr>
        <w:t>如需邮寄、快递方式送件的，邮件包裹内部必须还要有</w:t>
      </w:r>
      <w:r>
        <w:rPr>
          <w:rFonts w:hint="eastAsia"/>
          <w:noProof/>
          <w:sz w:val="30"/>
          <w:szCs w:val="30"/>
        </w:rPr>
        <w:t>密封的独立包装，且密封袋上要标注项目名称。</w:t>
      </w:r>
      <w:r>
        <w:rPr>
          <w:rFonts w:asciiTheme="minorEastAsia" w:hAnsiTheme="minorEastAsia" w:cstheme="minorEastAsia" w:hint="eastAsia"/>
          <w:sz w:val="32"/>
          <w:szCs w:val="32"/>
        </w:rPr>
        <w:t>否则报名报价无效。</w:t>
      </w:r>
      <w:r w:rsidR="00F71793" w:rsidRPr="00F71793">
        <w:rPr>
          <w:rFonts w:ascii="微软雅黑" w:eastAsia="微软雅黑" w:hAnsi="微软雅黑" w:hint="eastAsia"/>
          <w:color w:val="000000"/>
          <w:sz w:val="27"/>
          <w:szCs w:val="27"/>
        </w:rPr>
        <w:t>恶意报价放弃的单位，一次将3个月不能参与报价，两次将6个月不能参与报价，三次将从此不能参与报价。</w:t>
      </w:r>
    </w:p>
    <w:p w:rsidR="00A76870" w:rsidRPr="00EE0B61" w:rsidRDefault="00A76870" w:rsidP="00A76870">
      <w:pPr>
        <w:jc w:val="center"/>
        <w:rPr>
          <w:sz w:val="48"/>
          <w:szCs w:val="48"/>
        </w:rPr>
      </w:pPr>
      <w:r w:rsidRPr="00EE0B61">
        <w:rPr>
          <w:rFonts w:hint="eastAsia"/>
          <w:sz w:val="48"/>
          <w:szCs w:val="48"/>
        </w:rPr>
        <w:t>工程项目报价清单</w:t>
      </w:r>
    </w:p>
    <w:p w:rsidR="00A76870" w:rsidRPr="003E27C7" w:rsidRDefault="00A76870" w:rsidP="00A76870">
      <w:pPr>
        <w:ind w:firstLineChars="100" w:firstLine="240"/>
        <w:rPr>
          <w:sz w:val="24"/>
        </w:rPr>
      </w:pPr>
      <w:r w:rsidRPr="003E27C7">
        <w:rPr>
          <w:rFonts w:hint="eastAsia"/>
          <w:sz w:val="24"/>
        </w:rPr>
        <w:t>报价单位（盖章）：时间：</w:t>
      </w:r>
      <w:r w:rsidRPr="003E27C7">
        <w:rPr>
          <w:rFonts w:hint="eastAsia"/>
          <w:sz w:val="24"/>
        </w:rPr>
        <w:t xml:space="preserve">     </w:t>
      </w:r>
      <w:r w:rsidRPr="003E27C7">
        <w:rPr>
          <w:sz w:val="24"/>
        </w:rPr>
        <w:t xml:space="preserve">                </w:t>
      </w:r>
      <w:r>
        <w:rPr>
          <w:sz w:val="24"/>
        </w:rPr>
        <w:t xml:space="preserve">       </w:t>
      </w:r>
      <w:r w:rsidRPr="003E27C7">
        <w:rPr>
          <w:rFonts w:hint="eastAsia"/>
          <w:sz w:val="24"/>
        </w:rPr>
        <w:t>年</w:t>
      </w:r>
      <w:r w:rsidRPr="003E27C7">
        <w:rPr>
          <w:rFonts w:hint="eastAsia"/>
          <w:sz w:val="24"/>
        </w:rPr>
        <w:t xml:space="preserve">  </w:t>
      </w:r>
      <w:r w:rsidRPr="003E27C7">
        <w:rPr>
          <w:rFonts w:hint="eastAsia"/>
          <w:sz w:val="24"/>
        </w:rPr>
        <w:t>月</w:t>
      </w:r>
      <w:r w:rsidRPr="003E27C7">
        <w:rPr>
          <w:rFonts w:hint="eastAsia"/>
          <w:sz w:val="24"/>
        </w:rPr>
        <w:t xml:space="preserve">   </w:t>
      </w:r>
      <w:r w:rsidRPr="003E27C7">
        <w:rPr>
          <w:rFonts w:hint="eastAsia"/>
          <w:sz w:val="24"/>
        </w:rPr>
        <w:t>日</w:t>
      </w:r>
    </w:p>
    <w:tbl>
      <w:tblPr>
        <w:tblW w:w="7933" w:type="dxa"/>
        <w:tblInd w:w="180" w:type="dxa"/>
        <w:tblLook w:val="04A0" w:firstRow="1" w:lastRow="0" w:firstColumn="1" w:lastColumn="0" w:noHBand="0" w:noVBand="1"/>
      </w:tblPr>
      <w:tblGrid>
        <w:gridCol w:w="563"/>
        <w:gridCol w:w="567"/>
        <w:gridCol w:w="436"/>
        <w:gridCol w:w="436"/>
        <w:gridCol w:w="436"/>
        <w:gridCol w:w="534"/>
        <w:gridCol w:w="567"/>
        <w:gridCol w:w="567"/>
        <w:gridCol w:w="567"/>
        <w:gridCol w:w="436"/>
        <w:gridCol w:w="436"/>
        <w:gridCol w:w="436"/>
        <w:gridCol w:w="436"/>
        <w:gridCol w:w="436"/>
        <w:gridCol w:w="436"/>
        <w:gridCol w:w="644"/>
      </w:tblGrid>
      <w:tr w:rsidR="00A76870" w:rsidRPr="003E27C7" w:rsidTr="00D13915">
        <w:trPr>
          <w:trHeight w:val="215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序号</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项目名称</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项目地点</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修缮内容简要说明</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主材</w:t>
            </w:r>
          </w:p>
        </w:tc>
        <w:tc>
          <w:tcPr>
            <w:tcW w:w="534" w:type="dxa"/>
            <w:tcBorders>
              <w:top w:val="single" w:sz="4" w:space="0" w:color="auto"/>
              <w:left w:val="nil"/>
              <w:bottom w:val="single" w:sz="4" w:space="0" w:color="auto"/>
              <w:right w:val="single" w:sz="4" w:space="0" w:color="auto"/>
            </w:tcBorders>
            <w:shd w:val="clear" w:color="auto" w:fill="auto"/>
            <w:noWrap/>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辅材</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工程量</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型号规格</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品牌</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国家标准</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环保标准</w:t>
            </w:r>
          </w:p>
        </w:tc>
        <w:tc>
          <w:tcPr>
            <w:tcW w:w="436" w:type="dxa"/>
            <w:tcBorders>
              <w:top w:val="single" w:sz="4" w:space="0" w:color="auto"/>
              <w:left w:val="nil"/>
              <w:bottom w:val="single" w:sz="4" w:space="0" w:color="auto"/>
              <w:right w:val="single" w:sz="4" w:space="0" w:color="auto"/>
            </w:tcBorders>
            <w:vAlign w:val="center"/>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单价</w:t>
            </w:r>
          </w:p>
        </w:tc>
        <w:tc>
          <w:tcPr>
            <w:tcW w:w="436" w:type="dxa"/>
            <w:tcBorders>
              <w:top w:val="single" w:sz="4" w:space="0" w:color="auto"/>
              <w:left w:val="nil"/>
              <w:bottom w:val="single" w:sz="4" w:space="0" w:color="auto"/>
              <w:right w:val="single" w:sz="4" w:space="0" w:color="auto"/>
            </w:tcBorders>
            <w:vAlign w:val="center"/>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金额</w:t>
            </w:r>
          </w:p>
        </w:tc>
        <w:tc>
          <w:tcPr>
            <w:tcW w:w="436" w:type="dxa"/>
            <w:tcBorders>
              <w:top w:val="single" w:sz="4" w:space="0" w:color="auto"/>
              <w:left w:val="nil"/>
              <w:bottom w:val="single" w:sz="4" w:space="0" w:color="auto"/>
              <w:right w:val="single" w:sz="4" w:space="0" w:color="auto"/>
            </w:tcBorders>
            <w:vAlign w:val="center"/>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人工费</w:t>
            </w:r>
          </w:p>
        </w:tc>
        <w:tc>
          <w:tcPr>
            <w:tcW w:w="436" w:type="dxa"/>
            <w:tcBorders>
              <w:top w:val="single" w:sz="4" w:space="0" w:color="auto"/>
              <w:left w:val="nil"/>
              <w:bottom w:val="single" w:sz="4" w:space="0" w:color="auto"/>
              <w:right w:val="single" w:sz="4" w:space="0" w:color="auto"/>
            </w:tcBorders>
            <w:vAlign w:val="center"/>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小计</w:t>
            </w:r>
          </w:p>
        </w:tc>
        <w:tc>
          <w:tcPr>
            <w:tcW w:w="644" w:type="dxa"/>
            <w:tcBorders>
              <w:top w:val="single" w:sz="4" w:space="0" w:color="auto"/>
              <w:left w:val="nil"/>
              <w:bottom w:val="single" w:sz="4" w:space="0" w:color="auto"/>
              <w:right w:val="single" w:sz="4" w:space="0" w:color="auto"/>
            </w:tcBorders>
            <w:vAlign w:val="center"/>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备注</w:t>
            </w:r>
          </w:p>
        </w:tc>
      </w:tr>
      <w:tr w:rsidR="00A76870" w:rsidRPr="003E27C7" w:rsidTr="00D13915">
        <w:trPr>
          <w:trHeight w:val="398"/>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1</w:t>
            </w:r>
          </w:p>
        </w:tc>
        <w:tc>
          <w:tcPr>
            <w:tcW w:w="567"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A76870" w:rsidRPr="003E27C7" w:rsidRDefault="00A76870"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A76870" w:rsidRPr="003E27C7" w:rsidRDefault="00A76870"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A76870" w:rsidRPr="003E27C7" w:rsidRDefault="00A76870"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A76870" w:rsidRPr="003E27C7" w:rsidRDefault="00A76870" w:rsidP="00D13915">
            <w:pPr>
              <w:widowControl/>
              <w:jc w:val="center"/>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A76870" w:rsidRPr="003E27C7" w:rsidRDefault="00A76870" w:rsidP="00D13915">
            <w:pPr>
              <w:widowControl/>
              <w:jc w:val="center"/>
              <w:rPr>
                <w:rFonts w:ascii="等线" w:eastAsia="等线" w:hAnsi="等线" w:cs="宋体"/>
                <w:color w:val="000000"/>
                <w:kern w:val="0"/>
                <w:sz w:val="22"/>
              </w:rPr>
            </w:pPr>
          </w:p>
        </w:tc>
      </w:tr>
      <w:tr w:rsidR="00A76870" w:rsidRPr="003E27C7" w:rsidTr="00D13915">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2</w:t>
            </w:r>
          </w:p>
        </w:tc>
        <w:tc>
          <w:tcPr>
            <w:tcW w:w="567" w:type="dxa"/>
            <w:tcBorders>
              <w:top w:val="nil"/>
              <w:left w:val="nil"/>
              <w:bottom w:val="single" w:sz="4" w:space="0" w:color="auto"/>
              <w:right w:val="single" w:sz="4" w:space="0" w:color="auto"/>
            </w:tcBorders>
            <w:shd w:val="clear" w:color="auto" w:fill="auto"/>
            <w:vAlign w:val="center"/>
            <w:hideMark/>
          </w:tcPr>
          <w:p w:rsidR="00A76870" w:rsidRPr="003E27C7" w:rsidRDefault="00A76870"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534"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tcPr>
          <w:p w:rsidR="00A76870" w:rsidRPr="003E27C7" w:rsidRDefault="00A76870"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A76870" w:rsidRPr="003E27C7" w:rsidRDefault="00A76870"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A76870" w:rsidRPr="003E27C7" w:rsidRDefault="00A76870"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A76870" w:rsidRPr="003E27C7" w:rsidRDefault="00A76870" w:rsidP="00D13915">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A76870" w:rsidRPr="003E27C7" w:rsidRDefault="00A76870" w:rsidP="00D13915">
            <w:pPr>
              <w:widowControl/>
              <w:jc w:val="left"/>
              <w:rPr>
                <w:rFonts w:ascii="等线" w:eastAsia="等线" w:hAnsi="等线" w:cs="宋体"/>
                <w:color w:val="000000"/>
                <w:kern w:val="0"/>
                <w:sz w:val="22"/>
              </w:rPr>
            </w:pPr>
          </w:p>
        </w:tc>
      </w:tr>
      <w:tr w:rsidR="0030253C" w:rsidRPr="003E27C7" w:rsidTr="00D13915">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0253C" w:rsidRPr="003E27C7" w:rsidRDefault="0030253C" w:rsidP="00D13915">
            <w:pPr>
              <w:widowControl/>
              <w:jc w:val="center"/>
              <w:rPr>
                <w:rFonts w:ascii="等线" w:eastAsia="等线" w:hAnsi="等线" w:cs="宋体"/>
                <w:color w:val="000000"/>
                <w:kern w:val="0"/>
                <w:sz w:val="22"/>
              </w:rPr>
            </w:pPr>
            <w:r>
              <w:rPr>
                <w:rFonts w:ascii="等线" w:eastAsia="等线" w:hAnsi="等线" w:cs="宋体"/>
                <w:color w:val="000000"/>
                <w:kern w:val="0"/>
                <w:sz w:val="22"/>
              </w:rPr>
              <w:t>…</w:t>
            </w:r>
          </w:p>
        </w:tc>
        <w:tc>
          <w:tcPr>
            <w:tcW w:w="567" w:type="dxa"/>
            <w:tcBorders>
              <w:top w:val="nil"/>
              <w:left w:val="nil"/>
              <w:bottom w:val="single" w:sz="4" w:space="0" w:color="auto"/>
              <w:right w:val="single" w:sz="4" w:space="0" w:color="auto"/>
            </w:tcBorders>
            <w:shd w:val="clear" w:color="auto" w:fill="auto"/>
            <w:vAlign w:val="center"/>
          </w:tcPr>
          <w:p w:rsidR="0030253C" w:rsidRPr="003E27C7" w:rsidRDefault="0030253C"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0253C" w:rsidRPr="003E27C7" w:rsidRDefault="0030253C" w:rsidP="00D13915">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0253C" w:rsidRPr="003E27C7" w:rsidRDefault="0030253C" w:rsidP="00D13915">
            <w:pPr>
              <w:widowControl/>
              <w:jc w:val="left"/>
              <w:rPr>
                <w:rFonts w:ascii="等线" w:eastAsia="等线" w:hAnsi="等线" w:cs="宋体"/>
                <w:color w:val="000000"/>
                <w:kern w:val="0"/>
                <w:sz w:val="22"/>
              </w:rPr>
            </w:pPr>
          </w:p>
        </w:tc>
      </w:tr>
      <w:tr w:rsidR="0030253C" w:rsidRPr="003E27C7" w:rsidTr="00D13915">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0253C" w:rsidRDefault="0030253C" w:rsidP="00D1391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lastRenderedPageBreak/>
              <w:t>合计</w:t>
            </w:r>
          </w:p>
        </w:tc>
        <w:tc>
          <w:tcPr>
            <w:tcW w:w="567" w:type="dxa"/>
            <w:tcBorders>
              <w:top w:val="nil"/>
              <w:left w:val="nil"/>
              <w:bottom w:val="single" w:sz="4" w:space="0" w:color="auto"/>
              <w:right w:val="single" w:sz="4" w:space="0" w:color="auto"/>
            </w:tcBorders>
            <w:shd w:val="clear" w:color="auto" w:fill="auto"/>
            <w:vAlign w:val="center"/>
          </w:tcPr>
          <w:p w:rsidR="0030253C" w:rsidRPr="003E27C7" w:rsidRDefault="0030253C"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0253C" w:rsidRPr="003E27C7" w:rsidRDefault="0030253C" w:rsidP="00D13915">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0253C" w:rsidRPr="003E27C7" w:rsidRDefault="0030253C" w:rsidP="00D13915">
            <w:pPr>
              <w:widowControl/>
              <w:jc w:val="left"/>
              <w:rPr>
                <w:rFonts w:ascii="等线" w:eastAsia="等线" w:hAnsi="等线" w:cs="宋体"/>
                <w:color w:val="000000"/>
                <w:kern w:val="0"/>
                <w:sz w:val="22"/>
              </w:rPr>
            </w:pPr>
          </w:p>
        </w:tc>
      </w:tr>
      <w:tr w:rsidR="00A76870" w:rsidRPr="003E27C7" w:rsidTr="00D13915">
        <w:trPr>
          <w:trHeight w:val="285"/>
        </w:trPr>
        <w:tc>
          <w:tcPr>
            <w:tcW w:w="563"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等线" w:eastAsia="等线" w:hAnsi="等线" w:cs="宋体"/>
                <w:color w:val="000000"/>
                <w:kern w:val="0"/>
                <w:sz w:val="22"/>
              </w:rPr>
            </w:pPr>
          </w:p>
        </w:tc>
        <w:tc>
          <w:tcPr>
            <w:tcW w:w="567"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Times New Roman" w:eastAsia="Times New Roman" w:hAnsi="Times New Roman"/>
                <w:kern w:val="0"/>
                <w:sz w:val="20"/>
                <w:szCs w:val="20"/>
              </w:rPr>
            </w:pPr>
          </w:p>
        </w:tc>
        <w:tc>
          <w:tcPr>
            <w:tcW w:w="436"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Times New Roman" w:eastAsia="Times New Roman" w:hAnsi="Times New Roman"/>
                <w:kern w:val="0"/>
                <w:sz w:val="20"/>
                <w:szCs w:val="20"/>
              </w:rPr>
            </w:pPr>
          </w:p>
        </w:tc>
        <w:tc>
          <w:tcPr>
            <w:tcW w:w="436"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Times New Roman" w:eastAsia="Times New Roman" w:hAnsi="Times New Roman"/>
                <w:kern w:val="0"/>
                <w:sz w:val="20"/>
                <w:szCs w:val="20"/>
              </w:rPr>
            </w:pPr>
          </w:p>
        </w:tc>
        <w:tc>
          <w:tcPr>
            <w:tcW w:w="436"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Times New Roman" w:eastAsia="Times New Roman" w:hAnsi="Times New Roman"/>
                <w:kern w:val="0"/>
                <w:sz w:val="20"/>
                <w:szCs w:val="20"/>
              </w:rPr>
            </w:pPr>
          </w:p>
        </w:tc>
        <w:tc>
          <w:tcPr>
            <w:tcW w:w="534"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Times New Roman" w:eastAsia="Times New Roman" w:hAnsi="Times New Roman"/>
                <w:kern w:val="0"/>
                <w:sz w:val="20"/>
                <w:szCs w:val="20"/>
              </w:rPr>
            </w:pPr>
          </w:p>
        </w:tc>
        <w:tc>
          <w:tcPr>
            <w:tcW w:w="436"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Times New Roman" w:eastAsia="Times New Roman" w:hAnsi="Times New Roman"/>
                <w:kern w:val="0"/>
                <w:sz w:val="20"/>
                <w:szCs w:val="20"/>
              </w:rPr>
            </w:pPr>
          </w:p>
        </w:tc>
        <w:tc>
          <w:tcPr>
            <w:tcW w:w="436"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Times New Roman" w:eastAsia="Times New Roman" w:hAnsi="Times New Roman"/>
                <w:kern w:val="0"/>
                <w:sz w:val="20"/>
                <w:szCs w:val="20"/>
              </w:rPr>
            </w:pPr>
          </w:p>
        </w:tc>
        <w:tc>
          <w:tcPr>
            <w:tcW w:w="436" w:type="dxa"/>
            <w:tcBorders>
              <w:top w:val="nil"/>
              <w:left w:val="nil"/>
              <w:bottom w:val="nil"/>
              <w:right w:val="nil"/>
            </w:tcBorders>
          </w:tcPr>
          <w:p w:rsidR="00A76870" w:rsidRPr="003E27C7" w:rsidRDefault="00A76870" w:rsidP="00D13915">
            <w:pPr>
              <w:widowControl/>
              <w:jc w:val="left"/>
              <w:rPr>
                <w:rFonts w:ascii="Times New Roman" w:eastAsia="Times New Roman" w:hAnsi="Times New Roman"/>
                <w:kern w:val="0"/>
                <w:sz w:val="20"/>
                <w:szCs w:val="20"/>
              </w:rPr>
            </w:pPr>
          </w:p>
        </w:tc>
        <w:tc>
          <w:tcPr>
            <w:tcW w:w="436" w:type="dxa"/>
            <w:tcBorders>
              <w:top w:val="nil"/>
              <w:left w:val="nil"/>
              <w:bottom w:val="nil"/>
              <w:right w:val="nil"/>
            </w:tcBorders>
          </w:tcPr>
          <w:p w:rsidR="00A76870" w:rsidRPr="003E27C7" w:rsidRDefault="00A76870" w:rsidP="00D13915">
            <w:pPr>
              <w:widowControl/>
              <w:jc w:val="left"/>
              <w:rPr>
                <w:rFonts w:ascii="Times New Roman" w:eastAsia="Times New Roman" w:hAnsi="Times New Roman"/>
                <w:kern w:val="0"/>
                <w:sz w:val="20"/>
                <w:szCs w:val="20"/>
              </w:rPr>
            </w:pPr>
          </w:p>
        </w:tc>
        <w:tc>
          <w:tcPr>
            <w:tcW w:w="436" w:type="dxa"/>
            <w:tcBorders>
              <w:top w:val="nil"/>
              <w:left w:val="nil"/>
              <w:bottom w:val="nil"/>
              <w:right w:val="nil"/>
            </w:tcBorders>
          </w:tcPr>
          <w:p w:rsidR="00A76870" w:rsidRPr="003E27C7" w:rsidRDefault="00A76870" w:rsidP="00D13915">
            <w:pPr>
              <w:widowControl/>
              <w:jc w:val="left"/>
              <w:rPr>
                <w:rFonts w:ascii="Times New Roman" w:eastAsia="Times New Roman" w:hAnsi="Times New Roman"/>
                <w:kern w:val="0"/>
                <w:sz w:val="20"/>
                <w:szCs w:val="20"/>
              </w:rPr>
            </w:pPr>
          </w:p>
        </w:tc>
        <w:tc>
          <w:tcPr>
            <w:tcW w:w="436" w:type="dxa"/>
            <w:tcBorders>
              <w:top w:val="nil"/>
              <w:left w:val="nil"/>
              <w:bottom w:val="nil"/>
              <w:right w:val="nil"/>
            </w:tcBorders>
          </w:tcPr>
          <w:p w:rsidR="00A76870" w:rsidRPr="003E27C7" w:rsidRDefault="00A76870" w:rsidP="00D13915">
            <w:pPr>
              <w:widowControl/>
              <w:jc w:val="left"/>
              <w:rPr>
                <w:rFonts w:ascii="Times New Roman" w:eastAsia="Times New Roman" w:hAnsi="Times New Roman"/>
                <w:kern w:val="0"/>
                <w:sz w:val="20"/>
                <w:szCs w:val="20"/>
              </w:rPr>
            </w:pPr>
          </w:p>
        </w:tc>
        <w:tc>
          <w:tcPr>
            <w:tcW w:w="644" w:type="dxa"/>
            <w:tcBorders>
              <w:top w:val="nil"/>
              <w:left w:val="nil"/>
              <w:bottom w:val="nil"/>
              <w:right w:val="nil"/>
            </w:tcBorders>
          </w:tcPr>
          <w:p w:rsidR="00A76870" w:rsidRPr="003E27C7" w:rsidRDefault="00A76870" w:rsidP="00D13915">
            <w:pPr>
              <w:widowControl/>
              <w:jc w:val="left"/>
              <w:rPr>
                <w:rFonts w:ascii="Times New Roman" w:eastAsia="Times New Roman" w:hAnsi="Times New Roman"/>
                <w:kern w:val="0"/>
                <w:sz w:val="20"/>
                <w:szCs w:val="20"/>
              </w:rPr>
            </w:pPr>
          </w:p>
        </w:tc>
      </w:tr>
    </w:tbl>
    <w:p w:rsidR="006236AD" w:rsidRPr="00F71793" w:rsidRDefault="006236AD" w:rsidP="006236AD">
      <w:pPr>
        <w:rPr>
          <w:rFonts w:asciiTheme="minorEastAsia" w:hAnsiTheme="minorEastAsia" w:cstheme="minorEastAsia"/>
          <w:sz w:val="32"/>
          <w:szCs w:val="32"/>
        </w:rPr>
      </w:pPr>
    </w:p>
    <w:p w:rsidR="00B12F4D" w:rsidRPr="006236A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p>
    <w:p w:rsidR="00B12F4D" w:rsidRDefault="00B12F4D" w:rsidP="00B12F4D">
      <w:pPr>
        <w:tabs>
          <w:tab w:val="left" w:pos="1031"/>
        </w:tabs>
        <w:jc w:val="left"/>
        <w:rPr>
          <w:sz w:val="28"/>
          <w:szCs w:val="28"/>
        </w:rPr>
      </w:pPr>
    </w:p>
    <w:p w:rsidR="00B12F4D" w:rsidRDefault="00B12F4D" w:rsidP="00B12F4D">
      <w:pPr>
        <w:tabs>
          <w:tab w:val="left" w:pos="1031"/>
        </w:tabs>
        <w:jc w:val="left"/>
        <w:rPr>
          <w:sz w:val="28"/>
          <w:szCs w:val="28"/>
        </w:rPr>
      </w:pPr>
    </w:p>
    <w:p w:rsidR="00B12F4D" w:rsidRDefault="00B12F4D" w:rsidP="00B12F4D">
      <w:pPr>
        <w:shd w:val="clear" w:color="auto" w:fill="FFFFFF"/>
        <w:spacing w:line="360" w:lineRule="atLeast"/>
        <w:ind w:leftChars="234" w:left="491" w:firstLineChars="1150" w:firstLine="3220"/>
        <w:rPr>
          <w:rFonts w:ascii="微软雅黑" w:eastAsia="微软雅黑" w:hAnsi="微软雅黑" w:cs="宋体"/>
          <w:color w:val="333333"/>
          <w:sz w:val="28"/>
          <w:szCs w:val="28"/>
        </w:rPr>
      </w:pPr>
      <w:r>
        <w:rPr>
          <w:rFonts w:ascii="微软雅黑" w:eastAsia="微软雅黑" w:hAnsi="微软雅黑" w:cs="宋体" w:hint="eastAsia"/>
          <w:color w:val="333333"/>
          <w:sz w:val="28"/>
          <w:szCs w:val="28"/>
        </w:rPr>
        <w:t>江西师范大学资产与后勤管理处</w:t>
      </w:r>
    </w:p>
    <w:p w:rsidR="004E16FB" w:rsidRPr="00450EE1" w:rsidRDefault="007F581B" w:rsidP="00450EE1">
      <w:pPr>
        <w:tabs>
          <w:tab w:val="left" w:pos="1031"/>
        </w:tabs>
        <w:ind w:firstLine="4480"/>
        <w:jc w:val="left"/>
        <w:rPr>
          <w:sz w:val="28"/>
          <w:szCs w:val="28"/>
        </w:rPr>
      </w:pPr>
      <w:r>
        <w:rPr>
          <w:rFonts w:ascii="微软雅黑" w:eastAsia="微软雅黑" w:hAnsi="微软雅黑" w:cs="宋体" w:hint="eastAsia"/>
          <w:color w:val="333333"/>
          <w:sz w:val="28"/>
          <w:szCs w:val="28"/>
          <w:shd w:val="clear" w:color="auto" w:fill="FFFFFF"/>
        </w:rPr>
        <w:t>202</w:t>
      </w:r>
      <w:r w:rsidR="00534B41">
        <w:rPr>
          <w:rFonts w:ascii="微软雅黑" w:eastAsia="微软雅黑" w:hAnsi="微软雅黑" w:cs="宋体"/>
          <w:color w:val="333333"/>
          <w:sz w:val="28"/>
          <w:szCs w:val="28"/>
          <w:shd w:val="clear" w:color="auto" w:fill="FFFFFF"/>
        </w:rPr>
        <w:t>4</w:t>
      </w:r>
      <w:r w:rsidR="00B12F4D">
        <w:rPr>
          <w:rFonts w:ascii="微软雅黑" w:eastAsia="微软雅黑" w:hAnsi="微软雅黑" w:cs="宋体" w:hint="eastAsia"/>
          <w:color w:val="333333"/>
          <w:sz w:val="28"/>
          <w:szCs w:val="28"/>
          <w:shd w:val="clear" w:color="auto" w:fill="FFFFFF"/>
        </w:rPr>
        <w:t>年</w:t>
      </w:r>
      <w:r w:rsidR="00534B41">
        <w:rPr>
          <w:rFonts w:ascii="微软雅黑" w:eastAsia="微软雅黑" w:hAnsi="微软雅黑" w:cs="宋体"/>
          <w:color w:val="333333"/>
          <w:sz w:val="28"/>
          <w:szCs w:val="28"/>
          <w:shd w:val="clear" w:color="auto" w:fill="FFFFFF"/>
        </w:rPr>
        <w:t>1</w:t>
      </w:r>
      <w:r w:rsidR="00B12F4D">
        <w:rPr>
          <w:rFonts w:ascii="微软雅黑" w:eastAsia="微软雅黑" w:hAnsi="微软雅黑" w:cs="宋体" w:hint="eastAsia"/>
          <w:color w:val="333333"/>
          <w:sz w:val="28"/>
          <w:szCs w:val="28"/>
          <w:shd w:val="clear" w:color="auto" w:fill="FFFFFF"/>
        </w:rPr>
        <w:t>月</w:t>
      </w:r>
      <w:r w:rsidR="00952409">
        <w:rPr>
          <w:rFonts w:ascii="微软雅黑" w:eastAsia="微软雅黑" w:hAnsi="微软雅黑" w:cs="宋体"/>
          <w:color w:val="333333"/>
          <w:sz w:val="28"/>
          <w:szCs w:val="28"/>
          <w:shd w:val="clear" w:color="auto" w:fill="FFFFFF"/>
        </w:rPr>
        <w:t>24</w:t>
      </w:r>
      <w:r w:rsidR="00B12F4D">
        <w:rPr>
          <w:rFonts w:ascii="微软雅黑" w:eastAsia="微软雅黑" w:hAnsi="微软雅黑" w:cs="宋体" w:hint="eastAsia"/>
          <w:color w:val="333333"/>
          <w:sz w:val="28"/>
          <w:szCs w:val="28"/>
          <w:shd w:val="clear" w:color="auto" w:fill="FFFFFF"/>
        </w:rPr>
        <w:t>日</w:t>
      </w:r>
    </w:p>
    <w:sectPr w:rsidR="004E16FB" w:rsidRPr="00450EE1" w:rsidSect="004E16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732" w:rsidRDefault="00B34732" w:rsidP="00FE732D">
      <w:r>
        <w:separator/>
      </w:r>
    </w:p>
  </w:endnote>
  <w:endnote w:type="continuationSeparator" w:id="0">
    <w:p w:rsidR="00B34732" w:rsidRDefault="00B34732" w:rsidP="00FE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732" w:rsidRDefault="00B34732" w:rsidP="00FE732D">
      <w:r>
        <w:separator/>
      </w:r>
    </w:p>
  </w:footnote>
  <w:footnote w:type="continuationSeparator" w:id="0">
    <w:p w:rsidR="00B34732" w:rsidRDefault="00B34732" w:rsidP="00FE7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F4D"/>
    <w:rsid w:val="0001784B"/>
    <w:rsid w:val="00031A11"/>
    <w:rsid w:val="0007123B"/>
    <w:rsid w:val="00071F98"/>
    <w:rsid w:val="00085C47"/>
    <w:rsid w:val="000C56D3"/>
    <w:rsid w:val="000C5E02"/>
    <w:rsid w:val="000C65F7"/>
    <w:rsid w:val="000C6E89"/>
    <w:rsid w:val="000D1A22"/>
    <w:rsid w:val="000E4386"/>
    <w:rsid w:val="000E7AA7"/>
    <w:rsid w:val="000F7E90"/>
    <w:rsid w:val="001063A3"/>
    <w:rsid w:val="00120320"/>
    <w:rsid w:val="00175692"/>
    <w:rsid w:val="001A735B"/>
    <w:rsid w:val="001C74B1"/>
    <w:rsid w:val="001F2EFA"/>
    <w:rsid w:val="001F37B6"/>
    <w:rsid w:val="002137C8"/>
    <w:rsid w:val="002450FA"/>
    <w:rsid w:val="00280FA1"/>
    <w:rsid w:val="002A0D60"/>
    <w:rsid w:val="0030253C"/>
    <w:rsid w:val="00303348"/>
    <w:rsid w:val="00306965"/>
    <w:rsid w:val="00312B8D"/>
    <w:rsid w:val="00320B0B"/>
    <w:rsid w:val="00322400"/>
    <w:rsid w:val="003324F3"/>
    <w:rsid w:val="0033658E"/>
    <w:rsid w:val="0036087E"/>
    <w:rsid w:val="00383B5E"/>
    <w:rsid w:val="0039222F"/>
    <w:rsid w:val="003E5D58"/>
    <w:rsid w:val="00400CDC"/>
    <w:rsid w:val="00404172"/>
    <w:rsid w:val="0041060F"/>
    <w:rsid w:val="00450EE1"/>
    <w:rsid w:val="00451002"/>
    <w:rsid w:val="00465D30"/>
    <w:rsid w:val="0046645E"/>
    <w:rsid w:val="00475842"/>
    <w:rsid w:val="004A5D55"/>
    <w:rsid w:val="004C7C5A"/>
    <w:rsid w:val="004D68BB"/>
    <w:rsid w:val="004E16FB"/>
    <w:rsid w:val="00534B41"/>
    <w:rsid w:val="0055407A"/>
    <w:rsid w:val="005C2E44"/>
    <w:rsid w:val="005C38E2"/>
    <w:rsid w:val="005C6CE2"/>
    <w:rsid w:val="005D5F0C"/>
    <w:rsid w:val="006236AD"/>
    <w:rsid w:val="006400C6"/>
    <w:rsid w:val="006573B3"/>
    <w:rsid w:val="006610C2"/>
    <w:rsid w:val="006657EE"/>
    <w:rsid w:val="00690F24"/>
    <w:rsid w:val="006B1F67"/>
    <w:rsid w:val="006C0D0D"/>
    <w:rsid w:val="006E3DBA"/>
    <w:rsid w:val="00710D39"/>
    <w:rsid w:val="0072739A"/>
    <w:rsid w:val="00771016"/>
    <w:rsid w:val="00785F0E"/>
    <w:rsid w:val="007A6F5B"/>
    <w:rsid w:val="007C2259"/>
    <w:rsid w:val="007D478B"/>
    <w:rsid w:val="007D7ADD"/>
    <w:rsid w:val="007F2F9C"/>
    <w:rsid w:val="007F581B"/>
    <w:rsid w:val="00805061"/>
    <w:rsid w:val="00806188"/>
    <w:rsid w:val="00815542"/>
    <w:rsid w:val="00825FB0"/>
    <w:rsid w:val="008B4537"/>
    <w:rsid w:val="008F1E82"/>
    <w:rsid w:val="0091549E"/>
    <w:rsid w:val="00945481"/>
    <w:rsid w:val="00952409"/>
    <w:rsid w:val="00975BDD"/>
    <w:rsid w:val="009831BD"/>
    <w:rsid w:val="009930B0"/>
    <w:rsid w:val="00997610"/>
    <w:rsid w:val="009A722B"/>
    <w:rsid w:val="009A79FC"/>
    <w:rsid w:val="009B59D5"/>
    <w:rsid w:val="009B6822"/>
    <w:rsid w:val="009C2E42"/>
    <w:rsid w:val="009D4B52"/>
    <w:rsid w:val="009E2436"/>
    <w:rsid w:val="00A070AD"/>
    <w:rsid w:val="00A25968"/>
    <w:rsid w:val="00A70452"/>
    <w:rsid w:val="00A76870"/>
    <w:rsid w:val="00A84984"/>
    <w:rsid w:val="00A976F2"/>
    <w:rsid w:val="00AA1240"/>
    <w:rsid w:val="00AA2A87"/>
    <w:rsid w:val="00AD63AA"/>
    <w:rsid w:val="00AF4DAF"/>
    <w:rsid w:val="00AF53A0"/>
    <w:rsid w:val="00B12F4D"/>
    <w:rsid w:val="00B23993"/>
    <w:rsid w:val="00B324E7"/>
    <w:rsid w:val="00B34732"/>
    <w:rsid w:val="00BF52CF"/>
    <w:rsid w:val="00C17BD8"/>
    <w:rsid w:val="00C82C2A"/>
    <w:rsid w:val="00C928FA"/>
    <w:rsid w:val="00CB4C08"/>
    <w:rsid w:val="00CE5E2A"/>
    <w:rsid w:val="00CF294B"/>
    <w:rsid w:val="00D029FF"/>
    <w:rsid w:val="00D05A0B"/>
    <w:rsid w:val="00D069A3"/>
    <w:rsid w:val="00D20F29"/>
    <w:rsid w:val="00D7254E"/>
    <w:rsid w:val="00D94D2E"/>
    <w:rsid w:val="00DA4E94"/>
    <w:rsid w:val="00DB2A82"/>
    <w:rsid w:val="00DF7358"/>
    <w:rsid w:val="00E04EC5"/>
    <w:rsid w:val="00E107E4"/>
    <w:rsid w:val="00E33A3D"/>
    <w:rsid w:val="00E41861"/>
    <w:rsid w:val="00E52B83"/>
    <w:rsid w:val="00E53A10"/>
    <w:rsid w:val="00E65A23"/>
    <w:rsid w:val="00EB6114"/>
    <w:rsid w:val="00EC0C5A"/>
    <w:rsid w:val="00EF7E3A"/>
    <w:rsid w:val="00F026DA"/>
    <w:rsid w:val="00F204B0"/>
    <w:rsid w:val="00F30997"/>
    <w:rsid w:val="00F71793"/>
    <w:rsid w:val="00F7235D"/>
    <w:rsid w:val="00FA5CEF"/>
    <w:rsid w:val="00FE7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4A7ED"/>
  <w15:docId w15:val="{D9187D21-F220-41D7-B455-9FDF6019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F4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73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732D"/>
    <w:rPr>
      <w:rFonts w:ascii="Calibri" w:eastAsia="宋体" w:hAnsi="Calibri" w:cs="Times New Roman"/>
      <w:sz w:val="18"/>
      <w:szCs w:val="18"/>
    </w:rPr>
  </w:style>
  <w:style w:type="paragraph" w:styleId="a5">
    <w:name w:val="footer"/>
    <w:basedOn w:val="a"/>
    <w:link w:val="a6"/>
    <w:uiPriority w:val="99"/>
    <w:unhideWhenUsed/>
    <w:rsid w:val="00FE732D"/>
    <w:pPr>
      <w:tabs>
        <w:tab w:val="center" w:pos="4153"/>
        <w:tab w:val="right" w:pos="8306"/>
      </w:tabs>
      <w:snapToGrid w:val="0"/>
      <w:jc w:val="left"/>
    </w:pPr>
    <w:rPr>
      <w:sz w:val="18"/>
      <w:szCs w:val="18"/>
    </w:rPr>
  </w:style>
  <w:style w:type="character" w:customStyle="1" w:styleId="a6">
    <w:name w:val="页脚 字符"/>
    <w:basedOn w:val="a0"/>
    <w:link w:val="a5"/>
    <w:uiPriority w:val="99"/>
    <w:rsid w:val="00FE732D"/>
    <w:rPr>
      <w:rFonts w:ascii="Calibri" w:eastAsia="宋体" w:hAnsi="Calibri" w:cs="Times New Roman"/>
      <w:sz w:val="18"/>
      <w:szCs w:val="18"/>
    </w:rPr>
  </w:style>
  <w:style w:type="character" w:styleId="a7">
    <w:name w:val="Hyperlink"/>
    <w:basedOn w:val="a0"/>
    <w:uiPriority w:val="99"/>
    <w:unhideWhenUsed/>
    <w:rsid w:val="007F2F9C"/>
    <w:rPr>
      <w:color w:val="0000FF" w:themeColor="hyperlink"/>
      <w:u w:val="single"/>
    </w:rPr>
  </w:style>
  <w:style w:type="character" w:styleId="a8">
    <w:name w:val="FollowedHyperlink"/>
    <w:basedOn w:val="a0"/>
    <w:uiPriority w:val="99"/>
    <w:semiHidden/>
    <w:unhideWhenUsed/>
    <w:rsid w:val="00071F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709287">
      <w:bodyDiv w:val="1"/>
      <w:marLeft w:val="0"/>
      <w:marRight w:val="0"/>
      <w:marTop w:val="0"/>
      <w:marBottom w:val="0"/>
      <w:divBdr>
        <w:top w:val="none" w:sz="0" w:space="0" w:color="auto"/>
        <w:left w:val="none" w:sz="0" w:space="0" w:color="auto"/>
        <w:bottom w:val="none" w:sz="0" w:space="0" w:color="auto"/>
        <w:right w:val="none" w:sz="0" w:space="0" w:color="auto"/>
      </w:divBdr>
    </w:div>
    <w:div w:id="1208033558">
      <w:bodyDiv w:val="1"/>
      <w:marLeft w:val="0"/>
      <w:marRight w:val="0"/>
      <w:marTop w:val="0"/>
      <w:marBottom w:val="0"/>
      <w:divBdr>
        <w:top w:val="none" w:sz="0" w:space="0" w:color="auto"/>
        <w:left w:val="none" w:sz="0" w:space="0" w:color="auto"/>
        <w:bottom w:val="none" w:sz="0" w:space="0" w:color="auto"/>
        <w:right w:val="none" w:sz="0" w:space="0" w:color="auto"/>
      </w:divBdr>
    </w:div>
    <w:div w:id="1576937151">
      <w:bodyDiv w:val="1"/>
      <w:marLeft w:val="0"/>
      <w:marRight w:val="0"/>
      <w:marTop w:val="0"/>
      <w:marBottom w:val="0"/>
      <w:divBdr>
        <w:top w:val="none" w:sz="0" w:space="0" w:color="auto"/>
        <w:left w:val="none" w:sz="0" w:space="0" w:color="auto"/>
        <w:bottom w:val="none" w:sz="0" w:space="0" w:color="auto"/>
        <w:right w:val="none" w:sz="0" w:space="0" w:color="auto"/>
      </w:divBdr>
    </w:div>
    <w:div w:id="176090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2024-01-24T11:18:00Z</dcterms:created>
  <dcterms:modified xsi:type="dcterms:W3CDTF">2024-01-24T11:18:00Z</dcterms:modified>
</cp:coreProperties>
</file>